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17.05.2012 N 413</w:t>
              <w:br/>
              <w:t xml:space="preserve">(ред. от 11.12.2020)</w:t>
              <w:br/>
              <w:t xml:space="preserve">"Об утверждении федерального государственного образовательного стандарта среднего общего образования"</w:t>
              <w:br/>
              <w:t xml:space="preserve">(Зарегистрировано в Минюсте России 07.06.2012 N 24480)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7 июня 2012 г. N 24480</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17 мая 2012 г. N 413</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29.12.2014 </w:t>
            </w:r>
            <w:hyperlink w:history="0" r:id="rId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N 1645</w:t>
              </w:r>
            </w:hyperlink>
            <w:r>
              <w:rPr>
                <w:sz w:val="20"/>
                <w:color w:val="392c69"/>
              </w:rPr>
              <w:t xml:space="preserve">,</w:t>
            </w:r>
          </w:p>
          <w:p>
            <w:pPr>
              <w:pStyle w:val="0"/>
              <w:jc w:val="center"/>
            </w:pPr>
            <w:r>
              <w:rPr>
                <w:sz w:val="20"/>
                <w:color w:val="392c69"/>
              </w:rPr>
              <w:t xml:space="preserve">от 31.12.2015 </w:t>
            </w:r>
            <w:hyperlink w:history="0" r:id="rId8"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N 1578</w:t>
              </w:r>
            </w:hyperlink>
            <w:r>
              <w:rPr>
                <w:sz w:val="20"/>
                <w:color w:val="392c69"/>
              </w:rPr>
              <w:t xml:space="preserve">, от 29.06.2017 </w:t>
            </w:r>
            <w:hyperlink w:history="0" r:id="rId9"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N 613</w:t>
              </w:r>
            </w:hyperlink>
            <w:r>
              <w:rPr>
                <w:sz w:val="20"/>
                <w:color w:val="392c69"/>
              </w:rPr>
              <w:t xml:space="preserve">,</w:t>
            </w:r>
          </w:p>
          <w:p>
            <w:pPr>
              <w:pStyle w:val="0"/>
              <w:jc w:val="center"/>
            </w:pPr>
            <w:r>
              <w:rPr>
                <w:sz w:val="20"/>
                <w:color w:val="392c69"/>
              </w:rPr>
              <w:t xml:space="preserve">Приказов Минпросвещения России от 24.09.2020 </w:t>
            </w:r>
            <w:hyperlink w:history="0" r:id="rId10"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 {КонсультантПлюс}">
              <w:r>
                <w:rPr>
                  <w:sz w:val="20"/>
                  <w:color w:val="0000ff"/>
                </w:rPr>
                <w:t xml:space="preserve">N 519</w:t>
              </w:r>
            </w:hyperlink>
            <w:r>
              <w:rPr>
                <w:sz w:val="20"/>
                <w:color w:val="392c69"/>
              </w:rPr>
              <w:t xml:space="preserve">,</w:t>
            </w:r>
          </w:p>
          <w:p>
            <w:pPr>
              <w:pStyle w:val="0"/>
              <w:jc w:val="center"/>
            </w:pPr>
            <w:r>
              <w:rPr>
                <w:sz w:val="20"/>
                <w:color w:val="392c69"/>
              </w:rPr>
              <w:t xml:space="preserve">от 11.12.2020 </w:t>
            </w:r>
            <w:hyperlink w:history="0" r:id="rId11"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N 712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12"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pPr>
        <w:pStyle w:val="0"/>
        <w:jc w:val="both"/>
      </w:pPr>
      <w:r>
        <w:rPr>
          <w:sz w:val="20"/>
        </w:rPr>
        <w:t xml:space="preserve">(преамбула в ред. </w:t>
      </w:r>
      <w:hyperlink w:history="0" r:id="rId1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Утвердить прилагаемый федеральный государственный </w:t>
      </w:r>
      <w:hyperlink w:history="0" w:anchor="P37" w:tooltip="ФЕДЕРАЛЬНЫЙ ГОСУДАРСТВЕННЫЙ ОБРАЗОВАТЕЛЬНЫЙ СТАНДАРТ">
        <w:r>
          <w:rPr>
            <w:sz w:val="20"/>
            <w:color w:val="0000ff"/>
          </w:rPr>
          <w:t xml:space="preserve">образовательный стандарт</w:t>
        </w:r>
      </w:hyperlink>
      <w:r>
        <w:rPr>
          <w:sz w:val="20"/>
        </w:rPr>
        <w:t xml:space="preserve"> среднего общего образования и ввести его в действие со дня вступления в силу настоящего приказа.</w:t>
      </w:r>
    </w:p>
    <w:p>
      <w:pPr>
        <w:pStyle w:val="0"/>
        <w:jc w:val="both"/>
      </w:pPr>
      <w:r>
        <w:rPr>
          <w:sz w:val="20"/>
        </w:rPr>
        <w:t xml:space="preserve">(в ред. </w:t>
      </w:r>
      <w:hyperlink w:history="0" r:id="rId1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ind w:firstLine="54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А.А.ФУРСЕНКО</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17 мая 2012 г. N 413</w:t>
      </w:r>
    </w:p>
    <w:p>
      <w:pPr>
        <w:pStyle w:val="0"/>
        <w:jc w:val="right"/>
      </w:pPr>
      <w:r>
        <w:rPr>
          <w:sz w:val="20"/>
        </w:rPr>
      </w:r>
    </w:p>
    <w:bookmarkStart w:id="37" w:name="P37"/>
    <w:bookmarkEnd w:id="37"/>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29.12.2014 </w:t>
            </w:r>
            <w:hyperlink w:history="0" r:id="rId1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N 1645</w:t>
              </w:r>
            </w:hyperlink>
            <w:r>
              <w:rPr>
                <w:sz w:val="20"/>
                <w:color w:val="392c69"/>
              </w:rPr>
              <w:t xml:space="preserve">,</w:t>
            </w:r>
          </w:p>
          <w:p>
            <w:pPr>
              <w:pStyle w:val="0"/>
              <w:jc w:val="center"/>
            </w:pPr>
            <w:r>
              <w:rPr>
                <w:sz w:val="20"/>
                <w:color w:val="392c69"/>
              </w:rPr>
              <w:t xml:space="preserve">от 31.12.2015 </w:t>
            </w:r>
            <w:hyperlink w:history="0" r:id="rId16"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N 1578</w:t>
              </w:r>
            </w:hyperlink>
            <w:r>
              <w:rPr>
                <w:sz w:val="20"/>
                <w:color w:val="392c69"/>
              </w:rPr>
              <w:t xml:space="preserve">, от 29.06.2017 </w:t>
            </w:r>
            <w:hyperlink w:history="0" r:id="rId17"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N 613</w:t>
              </w:r>
            </w:hyperlink>
            <w:r>
              <w:rPr>
                <w:sz w:val="20"/>
                <w:color w:val="392c69"/>
              </w:rPr>
              <w:t xml:space="preserve">,</w:t>
            </w:r>
          </w:p>
          <w:p>
            <w:pPr>
              <w:pStyle w:val="0"/>
              <w:jc w:val="center"/>
            </w:pPr>
            <w:r>
              <w:rPr>
                <w:sz w:val="20"/>
                <w:color w:val="392c69"/>
              </w:rPr>
              <w:t xml:space="preserve">Приказов Минпросвещения России от 24.09.2020 </w:t>
            </w:r>
            <w:hyperlink w:history="0" r:id="rId18"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 {КонсультантПлюс}">
              <w:r>
                <w:rPr>
                  <w:sz w:val="20"/>
                  <w:color w:val="0000ff"/>
                </w:rPr>
                <w:t xml:space="preserve">N 519</w:t>
              </w:r>
            </w:hyperlink>
            <w:r>
              <w:rPr>
                <w:sz w:val="20"/>
                <w:color w:val="392c69"/>
              </w:rPr>
              <w:t xml:space="preserve">,</w:t>
            </w:r>
          </w:p>
          <w:p>
            <w:pPr>
              <w:pStyle w:val="0"/>
              <w:jc w:val="center"/>
            </w:pPr>
            <w:r>
              <w:rPr>
                <w:sz w:val="20"/>
                <w:color w:val="392c69"/>
              </w:rPr>
              <w:t xml:space="preserve">от 11.12.2020 </w:t>
            </w:r>
            <w:hyperlink w:history="0" r:id="rId19"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N 712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pPr>
        <w:pStyle w:val="0"/>
        <w:jc w:val="both"/>
      </w:pPr>
      <w:r>
        <w:rPr>
          <w:sz w:val="20"/>
        </w:rPr>
        <w:t xml:space="preserve">(в ред. </w:t>
      </w:r>
      <w:hyperlink w:history="0" r:id="rId2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w:t>
      </w:r>
      <w:hyperlink w:history="0" r:id="rId21"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Пункт 6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t xml:space="preserve">(сноска в ред. </w:t>
      </w:r>
      <w:hyperlink w:history="0" r:id="rId2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ind w:firstLine="540"/>
        <w:jc w:val="both"/>
      </w:pPr>
      <w:r>
        <w:rPr>
          <w:sz w:val="20"/>
        </w:rPr>
      </w:r>
    </w:p>
    <w:p>
      <w:pPr>
        <w:pStyle w:val="0"/>
        <w:ind w:firstLine="540"/>
        <w:jc w:val="both"/>
      </w:pPr>
      <w:r>
        <w:rPr>
          <w:sz w:val="20"/>
        </w:rPr>
        <w:t xml:space="preserve">Стандарт включает в себя требования:</w:t>
      </w:r>
    </w:p>
    <w:p>
      <w:pPr>
        <w:pStyle w:val="0"/>
        <w:spacing w:before="200" w:line-rule="auto"/>
        <w:ind w:firstLine="540"/>
        <w:jc w:val="both"/>
      </w:pPr>
      <w:r>
        <w:rPr>
          <w:sz w:val="20"/>
        </w:rPr>
        <w:t xml:space="preserve">к результатам освоения основной образовательной программы;</w:t>
      </w:r>
    </w:p>
    <w:p>
      <w:pPr>
        <w:pStyle w:val="0"/>
        <w:spacing w:before="200" w:line-rule="auto"/>
        <w:ind w:firstLine="540"/>
        <w:jc w:val="both"/>
      </w:pPr>
      <w:r>
        <w:rPr>
          <w:sz w:val="20"/>
        </w:rPr>
        <w:t xml:space="preserve">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pPr>
        <w:pStyle w:val="0"/>
        <w:jc w:val="both"/>
      </w:pPr>
      <w:r>
        <w:rPr>
          <w:sz w:val="20"/>
        </w:rPr>
        <w:t xml:space="preserve">(в ред. </w:t>
      </w:r>
      <w:hyperlink w:history="0" r:id="rId2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к условиям реализации основной образовательной программы, в том числе кадровым, финансовым, материально-техническим и иным условиям.</w:t>
      </w:r>
    </w:p>
    <w:p>
      <w:pPr>
        <w:pStyle w:val="0"/>
        <w:spacing w:before="200" w:line-rule="auto"/>
        <w:ind w:firstLine="540"/>
        <w:jc w:val="both"/>
      </w:pPr>
      <w:r>
        <w:rPr>
          <w:sz w:val="20"/>
        </w:rPr>
        <w:t xml:space="preserve">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pPr>
        <w:pStyle w:val="0"/>
        <w:jc w:val="both"/>
      </w:pPr>
      <w:r>
        <w:rPr>
          <w:sz w:val="20"/>
        </w:rPr>
        <w:t xml:space="preserve">(в ред. </w:t>
      </w:r>
      <w:hyperlink w:history="0" r:id="rId2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исключена. - </w:t>
      </w:r>
      <w:hyperlink w:history="0" r:id="rId2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w:t>
        </w:r>
      </w:hyperlink>
      <w:r>
        <w:rPr>
          <w:sz w:val="20"/>
        </w:rPr>
        <w:t xml:space="preserve"> Минобрнауки России от 29.12.2014 N 1645.</w:t>
      </w:r>
    </w:p>
    <w:p>
      <w:pPr>
        <w:pStyle w:val="0"/>
        <w:ind w:firstLine="540"/>
        <w:jc w:val="both"/>
      </w:pPr>
      <w:r>
        <w:rPr>
          <w:sz w:val="20"/>
        </w:rPr>
      </w:r>
    </w:p>
    <w:p>
      <w:pPr>
        <w:pStyle w:val="0"/>
        <w:ind w:firstLine="540"/>
        <w:jc w:val="both"/>
      </w:pPr>
      <w:r>
        <w:rPr>
          <w:sz w:val="20"/>
        </w:rPr>
        <w:t xml:space="preserve">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 учетом положений </w:t>
      </w:r>
      <w:hyperlink w:history="0" r:id="rId26"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части 2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ind w:firstLine="540"/>
        <w:jc w:val="both"/>
      </w:pPr>
      <w:r>
        <w:rPr>
          <w:sz w:val="20"/>
        </w:rPr>
      </w:r>
    </w:p>
    <w:p>
      <w:pPr>
        <w:pStyle w:val="0"/>
        <w:ind w:firstLine="540"/>
        <w:jc w:val="both"/>
      </w:pPr>
      <w:r>
        <w:rPr>
          <w:sz w:val="20"/>
        </w:rPr>
        <w:t xml:space="preserve">Среднее общее образование может быть получено:</w:t>
      </w:r>
    </w:p>
    <w:p>
      <w:pPr>
        <w:pStyle w:val="0"/>
        <w:spacing w:before="200" w:line-rule="auto"/>
        <w:ind w:firstLine="540"/>
        <w:jc w:val="both"/>
      </w:pPr>
      <w:r>
        <w:rPr>
          <w:sz w:val="20"/>
        </w:rPr>
        <w:t xml:space="preserve">в организациях, осуществляющих образовательную деятельность (в очной, очно-заочной или заочной форме);</w:t>
      </w:r>
    </w:p>
    <w:p>
      <w:pPr>
        <w:pStyle w:val="0"/>
        <w:spacing w:before="200" w:line-rule="auto"/>
        <w:ind w:firstLine="540"/>
        <w:jc w:val="both"/>
      </w:pPr>
      <w:r>
        <w:rPr>
          <w:sz w:val="20"/>
        </w:rPr>
        <w:t xml:space="preserve">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pPr>
        <w:pStyle w:val="0"/>
        <w:jc w:val="both"/>
      </w:pPr>
      <w:r>
        <w:rPr>
          <w:sz w:val="20"/>
        </w:rPr>
        <w:t xml:space="preserve">(п. 2 в ред. </w:t>
      </w:r>
      <w:hyperlink w:history="0" r:id="rId2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pPr>
        <w:pStyle w:val="0"/>
        <w:jc w:val="both"/>
      </w:pPr>
      <w:r>
        <w:rPr>
          <w:sz w:val="20"/>
        </w:rPr>
        <w:t xml:space="preserve">(в ред. </w:t>
      </w:r>
      <w:hyperlink w:history="0" r:id="rId2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формирования российской гражданской идентичности обучающихся;</w:t>
      </w:r>
    </w:p>
    <w:p>
      <w:pPr>
        <w:pStyle w:val="0"/>
        <w:spacing w:before="200" w:line-rule="auto"/>
        <w:ind w:firstLine="540"/>
        <w:jc w:val="both"/>
      </w:pPr>
      <w:r>
        <w:rPr>
          <w:sz w:val="20"/>
        </w:rPr>
        <w:t xml:space="preserve">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pPr>
        <w:pStyle w:val="0"/>
        <w:spacing w:before="200" w:line-rule="auto"/>
        <w:ind w:firstLine="540"/>
        <w:jc w:val="both"/>
      </w:pPr>
      <w:r>
        <w:rPr>
          <w:sz w:val="20"/>
        </w:rPr>
        <w:t xml:space="preserve">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pPr>
        <w:pStyle w:val="0"/>
        <w:spacing w:before="200" w:line-rule="auto"/>
        <w:ind w:firstLine="540"/>
        <w:jc w:val="both"/>
      </w:pPr>
      <w:r>
        <w:rPr>
          <w:sz w:val="20"/>
        </w:rPr>
        <w:t xml:space="preserve">равных возможностей получения качественного среднего общего образования;</w:t>
      </w:r>
    </w:p>
    <w:p>
      <w:pPr>
        <w:pStyle w:val="0"/>
        <w:jc w:val="both"/>
      </w:pPr>
      <w:r>
        <w:rPr>
          <w:sz w:val="20"/>
        </w:rPr>
        <w:t xml:space="preserve">(в ред. </w:t>
      </w:r>
      <w:hyperlink w:history="0" r:id="rId2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pPr>
        <w:pStyle w:val="0"/>
        <w:jc w:val="both"/>
      </w:pPr>
      <w:r>
        <w:rPr>
          <w:sz w:val="20"/>
        </w:rPr>
        <w:t xml:space="preserve">(в ред. </w:t>
      </w:r>
      <w:hyperlink w:history="0" r:id="rId3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pPr>
        <w:pStyle w:val="0"/>
        <w:spacing w:before="200" w:line-rule="auto"/>
        <w:ind w:firstLine="540"/>
        <w:jc w:val="both"/>
      </w:pPr>
      <w:r>
        <w:rPr>
          <w:sz w:val="20"/>
        </w:rPr>
        <w:t xml:space="preserve">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pPr>
        <w:pStyle w:val="0"/>
        <w:jc w:val="both"/>
      </w:pPr>
      <w:r>
        <w:rPr>
          <w:sz w:val="20"/>
        </w:rPr>
        <w:t xml:space="preserve">(в ред. </w:t>
      </w:r>
      <w:hyperlink w:history="0" r:id="rId3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развития государственно-общественного управления в образовании;</w:t>
      </w:r>
    </w:p>
    <w:p>
      <w:pPr>
        <w:pStyle w:val="0"/>
        <w:spacing w:before="200" w:line-rule="auto"/>
        <w:ind w:firstLine="540"/>
        <w:jc w:val="both"/>
      </w:pPr>
      <w:r>
        <w:rPr>
          <w:sz w:val="20"/>
        </w:rPr>
        <w:t xml:space="preserve">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pPr>
        <w:pStyle w:val="0"/>
        <w:jc w:val="both"/>
      </w:pPr>
      <w:r>
        <w:rPr>
          <w:sz w:val="20"/>
        </w:rPr>
        <w:t xml:space="preserve">(в ред. </w:t>
      </w:r>
      <w:hyperlink w:history="0" r:id="rId3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pPr>
        <w:pStyle w:val="0"/>
        <w:spacing w:before="200" w:line-rule="auto"/>
        <w:ind w:firstLine="540"/>
        <w:jc w:val="both"/>
      </w:pPr>
      <w:r>
        <w:rPr>
          <w:sz w:val="20"/>
        </w:rPr>
        <w:t xml:space="preserve">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pPr>
        <w:pStyle w:val="0"/>
        <w:spacing w:before="200" w:line-rule="auto"/>
        <w:ind w:firstLine="540"/>
        <w:jc w:val="both"/>
      </w:pPr>
      <w:r>
        <w:rPr>
          <w:sz w:val="20"/>
        </w:rPr>
        <w:t xml:space="preserve">4. Методологической основой Стандарта является системно-деятельностный подход, который обеспечивает:</w:t>
      </w:r>
    </w:p>
    <w:p>
      <w:pPr>
        <w:pStyle w:val="0"/>
        <w:spacing w:before="200" w:line-rule="auto"/>
        <w:ind w:firstLine="540"/>
        <w:jc w:val="both"/>
      </w:pPr>
      <w:r>
        <w:rPr>
          <w:sz w:val="20"/>
        </w:rPr>
        <w:t xml:space="preserve">формирование готовности обучающихся к саморазвитию и непрерывному образованию;</w:t>
      </w:r>
    </w:p>
    <w:p>
      <w:pPr>
        <w:pStyle w:val="0"/>
        <w:spacing w:before="200" w:line-rule="auto"/>
        <w:ind w:firstLine="540"/>
        <w:jc w:val="both"/>
      </w:pPr>
      <w:r>
        <w:rPr>
          <w:sz w:val="20"/>
        </w:rPr>
        <w:t xml:space="preserve">проектирование и конструирование развивающей образовательной среды организации, осуществляющей образовательную деятельность;</w:t>
      </w:r>
    </w:p>
    <w:p>
      <w:pPr>
        <w:pStyle w:val="0"/>
        <w:jc w:val="both"/>
      </w:pPr>
      <w:r>
        <w:rPr>
          <w:sz w:val="20"/>
        </w:rPr>
        <w:t xml:space="preserve">(в ред. </w:t>
      </w:r>
      <w:hyperlink w:history="0" r:id="rId3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активную учебно-познавательную деятельность обучающихся;</w:t>
      </w:r>
    </w:p>
    <w:p>
      <w:pPr>
        <w:pStyle w:val="0"/>
        <w:spacing w:before="200" w:line-rule="auto"/>
        <w:ind w:firstLine="540"/>
        <w:jc w:val="both"/>
      </w:pPr>
      <w:r>
        <w:rPr>
          <w:sz w:val="20"/>
        </w:rPr>
        <w:t xml:space="preserve">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pPr>
        <w:pStyle w:val="0"/>
        <w:jc w:val="both"/>
      </w:pPr>
      <w:r>
        <w:rPr>
          <w:sz w:val="20"/>
        </w:rPr>
        <w:t xml:space="preserve">(в ред. </w:t>
      </w:r>
      <w:hyperlink w:history="0" r:id="rId3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Стандарт является основой для:</w:t>
      </w:r>
    </w:p>
    <w:p>
      <w:pPr>
        <w:pStyle w:val="0"/>
        <w:spacing w:before="200" w:line-rule="auto"/>
        <w:ind w:firstLine="540"/>
        <w:jc w:val="both"/>
      </w:pPr>
      <w:r>
        <w:rPr>
          <w:sz w:val="20"/>
        </w:rPr>
        <w:t xml:space="preserve">разработки примерных основных образовательных </w:t>
      </w:r>
      <w:hyperlink w:history="0" r:id="rId35" w:tooltip="&quot;Примерная основная образовательная программа среднего общего образования&quot; (одобрена решением федерального учебно-методического объединения по общему образованию, протокол от 28.06.2016 N 2/16-з) {КонсультантПлюс}">
        <w:r>
          <w:rPr>
            <w:sz w:val="20"/>
            <w:color w:val="0000ff"/>
          </w:rPr>
          <w:t xml:space="preserve">программ</w:t>
        </w:r>
      </w:hyperlink>
      <w:r>
        <w:rPr>
          <w:sz w:val="20"/>
        </w:rPr>
        <w:t xml:space="preserve"> среднего общего образования;</w:t>
      </w:r>
    </w:p>
    <w:p>
      <w:pPr>
        <w:pStyle w:val="0"/>
        <w:jc w:val="both"/>
      </w:pPr>
      <w:r>
        <w:rPr>
          <w:sz w:val="20"/>
        </w:rPr>
        <w:t xml:space="preserve">(в ред. </w:t>
      </w:r>
      <w:hyperlink w:history="0" r:id="rId3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разработки программ учебных предметов, курсов, учебной литературы, контрольно-измерительных материалов;</w:t>
      </w:r>
    </w:p>
    <w:p>
      <w:pPr>
        <w:pStyle w:val="0"/>
        <w:spacing w:before="200" w:line-rule="auto"/>
        <w:ind w:firstLine="540"/>
        <w:jc w:val="both"/>
      </w:pPr>
      <w:r>
        <w:rPr>
          <w:sz w:val="20"/>
        </w:rPr>
        <w:t xml:space="preserve">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pPr>
        <w:pStyle w:val="0"/>
        <w:jc w:val="both"/>
      </w:pPr>
      <w:r>
        <w:rPr>
          <w:sz w:val="20"/>
        </w:rPr>
        <w:t xml:space="preserve">(в ред. </w:t>
      </w:r>
      <w:hyperlink w:history="0" r:id="rId3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pPr>
        <w:pStyle w:val="0"/>
        <w:jc w:val="both"/>
      </w:pPr>
      <w:r>
        <w:rPr>
          <w:sz w:val="20"/>
        </w:rPr>
        <w:t xml:space="preserve">(в ред. </w:t>
      </w:r>
      <w:hyperlink w:history="0" r:id="rId3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осуществления контроля и надзора за соблюдением законодательства Российской Федерации в области образования;</w:t>
      </w:r>
    </w:p>
    <w:p>
      <w:pPr>
        <w:pStyle w:val="0"/>
        <w:spacing w:before="200" w:line-rule="auto"/>
        <w:ind w:firstLine="540"/>
        <w:jc w:val="both"/>
      </w:pPr>
      <w:r>
        <w:rPr>
          <w:sz w:val="20"/>
        </w:rPr>
        <w:t xml:space="preserve">проведения государственной итоговой и промежуточной аттестации обучающихся;</w:t>
      </w:r>
    </w:p>
    <w:p>
      <w:pPr>
        <w:pStyle w:val="0"/>
        <w:jc w:val="both"/>
      </w:pPr>
      <w:r>
        <w:rPr>
          <w:sz w:val="20"/>
        </w:rPr>
        <w:t xml:space="preserve">(в ред. </w:t>
      </w:r>
      <w:hyperlink w:history="0" r:id="rId3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построения системы внутреннего мониторинга качества образования в организации, осуществляющей образовательную деятельность;</w:t>
      </w:r>
    </w:p>
    <w:p>
      <w:pPr>
        <w:pStyle w:val="0"/>
        <w:jc w:val="both"/>
      </w:pPr>
      <w:r>
        <w:rPr>
          <w:sz w:val="20"/>
        </w:rPr>
        <w:t xml:space="preserve">(в ред. </w:t>
      </w:r>
      <w:hyperlink w:history="0" r:id="rId4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организации деятельности работы методических служб;</w:t>
      </w:r>
    </w:p>
    <w:p>
      <w:pPr>
        <w:pStyle w:val="0"/>
        <w:spacing w:before="200" w:line-rule="auto"/>
        <w:ind w:firstLine="540"/>
        <w:jc w:val="both"/>
      </w:pPr>
      <w:r>
        <w:rPr>
          <w:sz w:val="20"/>
        </w:rPr>
        <w:t xml:space="preserve">аттестации педагогических работников;</w:t>
      </w:r>
    </w:p>
    <w:p>
      <w:pPr>
        <w:pStyle w:val="0"/>
        <w:jc w:val="both"/>
      </w:pPr>
      <w:r>
        <w:rPr>
          <w:sz w:val="20"/>
        </w:rPr>
        <w:t xml:space="preserve">(в ред. </w:t>
      </w:r>
      <w:hyperlink w:history="0" r:id="rId4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организации подготовки, профессиональной переподготовки и повышения квалификации работников образования.</w:t>
      </w:r>
    </w:p>
    <w:p>
      <w:pPr>
        <w:pStyle w:val="0"/>
        <w:spacing w:before="200" w:line-rule="auto"/>
        <w:ind w:firstLine="540"/>
        <w:jc w:val="both"/>
      </w:pPr>
      <w:r>
        <w:rPr>
          <w:sz w:val="20"/>
        </w:rPr>
        <w:t xml:space="preserve">5. Стандарт ориентирован на становление личностных характеристик выпускника ("портрет выпускника школы"):</w:t>
      </w:r>
    </w:p>
    <w:p>
      <w:pPr>
        <w:pStyle w:val="0"/>
        <w:spacing w:before="200" w:line-rule="auto"/>
        <w:ind w:firstLine="540"/>
        <w:jc w:val="both"/>
      </w:pPr>
      <w:r>
        <w:rPr>
          <w:sz w:val="20"/>
        </w:rPr>
        <w:t xml:space="preserve">любящий свой край и свою Родину, уважающий свой народ, его культуру и духовные традиции;</w:t>
      </w:r>
    </w:p>
    <w:p>
      <w:pPr>
        <w:pStyle w:val="0"/>
        <w:spacing w:before="200" w:line-rule="auto"/>
        <w:ind w:firstLine="540"/>
        <w:jc w:val="both"/>
      </w:pPr>
      <w:r>
        <w:rPr>
          <w:sz w:val="20"/>
        </w:rPr>
        <w:t xml:space="preserve">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pPr>
        <w:pStyle w:val="0"/>
        <w:spacing w:before="200" w:line-rule="auto"/>
        <w:ind w:firstLine="540"/>
        <w:jc w:val="both"/>
      </w:pPr>
      <w:r>
        <w:rPr>
          <w:sz w:val="20"/>
        </w:rPr>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pPr>
        <w:pStyle w:val="0"/>
        <w:spacing w:before="200" w:line-rule="auto"/>
        <w:ind w:firstLine="540"/>
        <w:jc w:val="both"/>
      </w:pPr>
      <w:r>
        <w:rPr>
          <w:sz w:val="20"/>
        </w:rPr>
        <w:t xml:space="preserve">владеющий основами научных методов познания окружающего мира;</w:t>
      </w:r>
    </w:p>
    <w:p>
      <w:pPr>
        <w:pStyle w:val="0"/>
        <w:spacing w:before="200" w:line-rule="auto"/>
        <w:ind w:firstLine="540"/>
        <w:jc w:val="both"/>
      </w:pPr>
      <w:r>
        <w:rPr>
          <w:sz w:val="20"/>
        </w:rPr>
        <w:t xml:space="preserve">мотивированный на творчество и инновационную деятельность;</w:t>
      </w:r>
    </w:p>
    <w:p>
      <w:pPr>
        <w:pStyle w:val="0"/>
        <w:spacing w:before="200" w:line-rule="auto"/>
        <w:ind w:firstLine="540"/>
        <w:jc w:val="both"/>
      </w:pPr>
      <w:r>
        <w:rPr>
          <w:sz w:val="20"/>
        </w:rPr>
        <w:t xml:space="preserve">готовый к сотрудничеству, способный осуществлять учебно-исследовательскую, проектную и информационно-познавательную деятельность;</w:t>
      </w:r>
    </w:p>
    <w:p>
      <w:pPr>
        <w:pStyle w:val="0"/>
        <w:spacing w:before="200" w:line-rule="auto"/>
        <w:ind w:firstLine="540"/>
        <w:jc w:val="both"/>
      </w:pPr>
      <w:r>
        <w:rPr>
          <w:sz w:val="20"/>
        </w:rPr>
        <w:t xml:space="preserve">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pPr>
        <w:pStyle w:val="0"/>
        <w:spacing w:before="200" w:line-rule="auto"/>
        <w:ind w:firstLine="540"/>
        <w:jc w:val="both"/>
      </w:pPr>
      <w:r>
        <w:rPr>
          <w:sz w:val="20"/>
        </w:rPr>
        <w:t xml:space="preserve">уважающий мнение других людей, умеющий вести конструктивный диалог, достигать взаимопонимания и успешно взаимодействовать;</w:t>
      </w:r>
    </w:p>
    <w:p>
      <w:pPr>
        <w:pStyle w:val="0"/>
        <w:spacing w:before="200" w:line-rule="auto"/>
        <w:ind w:firstLine="540"/>
        <w:jc w:val="both"/>
      </w:pPr>
      <w:r>
        <w:rPr>
          <w:sz w:val="20"/>
        </w:rPr>
        <w:t xml:space="preserve">осознанно выполняющий и пропагандирующий правила здорового, безопасного и экологически целесообразного образа жизни;</w:t>
      </w:r>
    </w:p>
    <w:p>
      <w:pPr>
        <w:pStyle w:val="0"/>
        <w:spacing w:before="200" w:line-rule="auto"/>
        <w:ind w:firstLine="540"/>
        <w:jc w:val="both"/>
      </w:pPr>
      <w:r>
        <w:rPr>
          <w:sz w:val="20"/>
        </w:rPr>
        <w:t xml:space="preserve">подготовленный к осознанному выбору профессии, понимающий значение профессиональной деятельности для человека и общества;</w:t>
      </w:r>
    </w:p>
    <w:p>
      <w:pPr>
        <w:pStyle w:val="0"/>
        <w:spacing w:before="200" w:line-rule="auto"/>
        <w:ind w:firstLine="540"/>
        <w:jc w:val="both"/>
      </w:pPr>
      <w:r>
        <w:rPr>
          <w:sz w:val="20"/>
        </w:rPr>
        <w:t xml:space="preserve">мотивированный на образование и самообразование в течение всей своей жизни.</w:t>
      </w:r>
    </w:p>
    <w:p>
      <w:pPr>
        <w:pStyle w:val="0"/>
        <w:ind w:firstLine="540"/>
        <w:jc w:val="both"/>
      </w:pPr>
      <w:r>
        <w:rPr>
          <w:sz w:val="20"/>
        </w:rPr>
      </w:r>
    </w:p>
    <w:p>
      <w:pPr>
        <w:pStyle w:val="2"/>
        <w:outlineLvl w:val="1"/>
        <w:jc w:val="center"/>
      </w:pPr>
      <w:r>
        <w:rPr>
          <w:sz w:val="20"/>
        </w:rPr>
        <w:t xml:space="preserve">II. Требования к результатам освоения основной</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6. Стандарт устанавливает требования к результатам освоения обучающимися основной образовательной программы:</w:t>
      </w:r>
    </w:p>
    <w:p>
      <w:pPr>
        <w:pStyle w:val="0"/>
        <w:spacing w:before="200" w:line-rule="auto"/>
        <w:ind w:firstLine="540"/>
        <w:jc w:val="both"/>
      </w:pPr>
      <w:r>
        <w:rPr>
          <w:sz w:val="20"/>
        </w:rPr>
        <w:t xml:space="preserve">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pPr>
        <w:pStyle w:val="0"/>
        <w:jc w:val="both"/>
      </w:pPr>
      <w:r>
        <w:rPr>
          <w:sz w:val="20"/>
        </w:rPr>
        <w:t xml:space="preserve">(в ред. </w:t>
      </w:r>
      <w:hyperlink w:history="0" r:id="rId42"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Приказа</w:t>
        </w:r>
      </w:hyperlink>
      <w:r>
        <w:rPr>
          <w:sz w:val="20"/>
        </w:rPr>
        <w:t xml:space="preserve"> Минобрнауки России от 29.06.2017 N 613)</w:t>
      </w:r>
    </w:p>
    <w:p>
      <w:pPr>
        <w:pStyle w:val="0"/>
        <w:spacing w:before="200" w:line-rule="auto"/>
        <w:ind w:firstLine="540"/>
        <w:jc w:val="both"/>
      </w:pPr>
      <w:r>
        <w:rPr>
          <w:sz w:val="20"/>
        </w:rPr>
        <w:t xml:space="preserve">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pPr>
        <w:pStyle w:val="0"/>
        <w:spacing w:before="200" w:line-rule="auto"/>
        <w:ind w:firstLine="540"/>
        <w:jc w:val="both"/>
      </w:pPr>
      <w:r>
        <w:rPr>
          <w:sz w:val="20"/>
        </w:rPr>
        <w:t xml:space="preserve">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pPr>
        <w:pStyle w:val="0"/>
        <w:spacing w:before="200" w:line-rule="auto"/>
        <w:ind w:firstLine="540"/>
        <w:jc w:val="both"/>
      </w:pPr>
      <w:r>
        <w:rPr>
          <w:sz w:val="20"/>
        </w:rPr>
        <w:t xml:space="preserve">7. Личностные результаты освоения основной образовательной программы должны отражать:</w:t>
      </w:r>
    </w:p>
    <w:p>
      <w:pPr>
        <w:pStyle w:val="0"/>
        <w:spacing w:before="200" w:line-rule="auto"/>
        <w:ind w:firstLine="540"/>
        <w:jc w:val="both"/>
      </w:pPr>
      <w:r>
        <w:rPr>
          <w:sz w:val="20"/>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pPr>
        <w:pStyle w:val="0"/>
        <w:spacing w:before="200" w:line-rule="auto"/>
        <w:ind w:firstLine="540"/>
        <w:jc w:val="both"/>
      </w:pPr>
      <w:r>
        <w:rPr>
          <w:sz w:val="20"/>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pPr>
        <w:pStyle w:val="0"/>
        <w:spacing w:before="200" w:line-rule="auto"/>
        <w:ind w:firstLine="540"/>
        <w:jc w:val="both"/>
      </w:pPr>
      <w:r>
        <w:rPr>
          <w:sz w:val="20"/>
        </w:rPr>
        <w:t xml:space="preserve">3) готовность к служению Отечеству, его защите;</w:t>
      </w:r>
    </w:p>
    <w:p>
      <w:pPr>
        <w:pStyle w:val="0"/>
        <w:spacing w:before="200" w:line-rule="auto"/>
        <w:ind w:firstLine="540"/>
        <w:jc w:val="both"/>
      </w:pPr>
      <w:r>
        <w:rPr>
          <w:sz w:val="20"/>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pPr>
        <w:pStyle w:val="0"/>
        <w:spacing w:before="200" w:line-rule="auto"/>
        <w:ind w:firstLine="540"/>
        <w:jc w:val="both"/>
      </w:pPr>
      <w:r>
        <w:rPr>
          <w:sz w:val="20"/>
        </w:rPr>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pPr>
        <w:pStyle w:val="0"/>
        <w:spacing w:before="200" w:line-rule="auto"/>
        <w:ind w:firstLine="540"/>
        <w:jc w:val="both"/>
      </w:pPr>
      <w:r>
        <w:rPr>
          <w:sz w:val="20"/>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pPr>
        <w:pStyle w:val="0"/>
        <w:jc w:val="both"/>
      </w:pPr>
      <w:r>
        <w:rPr>
          <w:sz w:val="20"/>
        </w:rPr>
        <w:t xml:space="preserve">(в ред. </w:t>
      </w:r>
      <w:hyperlink w:history="0" r:id="rId43"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Приказа</w:t>
        </w:r>
      </w:hyperlink>
      <w:r>
        <w:rPr>
          <w:sz w:val="20"/>
        </w:rPr>
        <w:t xml:space="preserve"> Минобрнауки России от 29.06.2017 N 613)</w:t>
      </w:r>
    </w:p>
    <w:p>
      <w:pPr>
        <w:pStyle w:val="0"/>
        <w:spacing w:before="200" w:line-rule="auto"/>
        <w:ind w:firstLine="540"/>
        <w:jc w:val="both"/>
      </w:pPr>
      <w:r>
        <w:rPr>
          <w:sz w:val="20"/>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pPr>
        <w:pStyle w:val="0"/>
        <w:spacing w:before="200" w:line-rule="auto"/>
        <w:ind w:firstLine="540"/>
        <w:jc w:val="both"/>
      </w:pPr>
      <w:r>
        <w:rPr>
          <w:sz w:val="20"/>
        </w:rPr>
        <w:t xml:space="preserve">8) нравственное сознание и поведение на основе усвоения общечеловеческих ценностей;</w:t>
      </w:r>
    </w:p>
    <w:p>
      <w:pPr>
        <w:pStyle w:val="0"/>
        <w:spacing w:before="200" w:line-rule="auto"/>
        <w:ind w:firstLine="540"/>
        <w:jc w:val="both"/>
      </w:pPr>
      <w:r>
        <w:rPr>
          <w:sz w:val="20"/>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pPr>
        <w:pStyle w:val="0"/>
        <w:spacing w:before="200" w:line-rule="auto"/>
        <w:ind w:firstLine="540"/>
        <w:jc w:val="both"/>
      </w:pPr>
      <w:r>
        <w:rPr>
          <w:sz w:val="20"/>
        </w:rPr>
        <w:t xml:space="preserve">10) эстетическое отношение к миру, включая эстетику быта, научного и технического творчества, спорта, общественных отношений;</w:t>
      </w:r>
    </w:p>
    <w:p>
      <w:pPr>
        <w:pStyle w:val="0"/>
        <w:spacing w:before="200" w:line-rule="auto"/>
        <w:ind w:firstLine="540"/>
        <w:jc w:val="both"/>
      </w:pPr>
      <w:r>
        <w:rPr>
          <w:sz w:val="20"/>
        </w:rPr>
        <w:t xml:space="preserve">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pPr>
        <w:pStyle w:val="0"/>
        <w:spacing w:before="200" w:line-rule="auto"/>
        <w:ind w:firstLine="540"/>
        <w:jc w:val="both"/>
      </w:pPr>
      <w:r>
        <w:rPr>
          <w:sz w:val="20"/>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pPr>
        <w:pStyle w:val="0"/>
        <w:spacing w:before="200" w:line-rule="auto"/>
        <w:ind w:firstLine="540"/>
        <w:jc w:val="both"/>
      </w:pPr>
      <w:r>
        <w:rPr>
          <w:sz w:val="20"/>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pPr>
        <w:pStyle w:val="0"/>
        <w:spacing w:before="200" w:line-rule="auto"/>
        <w:ind w:firstLine="540"/>
        <w:jc w:val="both"/>
      </w:pPr>
      <w:r>
        <w:rPr>
          <w:sz w:val="20"/>
        </w:rPr>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pPr>
        <w:pStyle w:val="0"/>
        <w:spacing w:before="200" w:line-rule="auto"/>
        <w:ind w:firstLine="540"/>
        <w:jc w:val="both"/>
      </w:pPr>
      <w:r>
        <w:rPr>
          <w:sz w:val="20"/>
        </w:rPr>
        <w:t xml:space="preserve">15) ответственное отношение к созданию семьи на основе осознанного принятия ценностей семейной жизни.</w:t>
      </w:r>
    </w:p>
    <w:p>
      <w:pPr>
        <w:pStyle w:val="0"/>
        <w:spacing w:before="200" w:line-rule="auto"/>
        <w:ind w:firstLine="540"/>
        <w:jc w:val="both"/>
      </w:pPr>
      <w:r>
        <w:rPr>
          <w:sz w:val="20"/>
        </w:rPr>
        <w:t xml:space="preserve">7.1. Личностные результаты освоения адаптированной основной образовательной программы должны отражать:</w:t>
      </w:r>
    </w:p>
    <w:p>
      <w:pPr>
        <w:pStyle w:val="0"/>
        <w:spacing w:before="200" w:line-rule="auto"/>
        <w:ind w:firstLine="540"/>
        <w:jc w:val="both"/>
      </w:pPr>
      <w:r>
        <w:rPr>
          <w:sz w:val="20"/>
        </w:rPr>
        <w:t xml:space="preserve">1) для глухих, слабослышащих, позднооглохших обучающихся:</w:t>
      </w:r>
    </w:p>
    <w:p>
      <w:pPr>
        <w:pStyle w:val="0"/>
        <w:spacing w:before="200" w:line-rule="auto"/>
        <w:ind w:firstLine="540"/>
        <w:jc w:val="both"/>
      </w:pPr>
      <w:r>
        <w:rPr>
          <w:sz w:val="20"/>
        </w:rPr>
        <w:t xml:space="preserve">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pPr>
        <w:pStyle w:val="0"/>
        <w:spacing w:before="200" w:line-rule="auto"/>
        <w:ind w:firstLine="540"/>
        <w:jc w:val="both"/>
      </w:pPr>
      <w:r>
        <w:rPr>
          <w:sz w:val="20"/>
        </w:rPr>
        <w:t xml:space="preserve">2) для обучающихся с нарушениями опорно-двигательного аппарата:</w:t>
      </w:r>
    </w:p>
    <w:p>
      <w:pPr>
        <w:pStyle w:val="0"/>
        <w:spacing w:before="200" w:line-rule="auto"/>
        <w:ind w:firstLine="540"/>
        <w:jc w:val="both"/>
      </w:pPr>
      <w:r>
        <w:rPr>
          <w:sz w:val="20"/>
        </w:rPr>
        <w:t xml:space="preserve">владение навыками пространственной и социально-бытовой ориентировки;</w:t>
      </w:r>
    </w:p>
    <w:p>
      <w:pPr>
        <w:pStyle w:val="0"/>
        <w:spacing w:before="200" w:line-rule="auto"/>
        <w:ind w:firstLine="540"/>
        <w:jc w:val="both"/>
      </w:pPr>
      <w:r>
        <w:rPr>
          <w:sz w:val="20"/>
        </w:rPr>
        <w:t xml:space="preserve">умение самостоятельно и безопасно передвигаться в знакомом и незнакомом пространстве с использованием специального оборудования;</w:t>
      </w:r>
    </w:p>
    <w:p>
      <w:pPr>
        <w:pStyle w:val="0"/>
        <w:spacing w:before="200" w:line-rule="auto"/>
        <w:ind w:firstLine="540"/>
        <w:jc w:val="both"/>
      </w:pPr>
      <w:r>
        <w:rPr>
          <w:sz w:val="20"/>
        </w:rPr>
        <w:t xml:space="preserve">способность к осмыслению и дифференциации картины мира, ее временно-пространственной организации;</w:t>
      </w:r>
    </w:p>
    <w:p>
      <w:pPr>
        <w:pStyle w:val="0"/>
        <w:spacing w:before="200" w:line-rule="auto"/>
        <w:ind w:firstLine="540"/>
        <w:jc w:val="both"/>
      </w:pPr>
      <w:r>
        <w:rPr>
          <w:sz w:val="20"/>
        </w:rPr>
        <w:t xml:space="preserve">способность к осмыслению социального окружения, своего места в нем, принятие соответствующих возрасту ценностей и социальных ролей;</w:t>
      </w:r>
    </w:p>
    <w:p>
      <w:pPr>
        <w:pStyle w:val="0"/>
        <w:spacing w:before="200" w:line-rule="auto"/>
        <w:ind w:firstLine="540"/>
        <w:jc w:val="both"/>
      </w:pPr>
      <w:r>
        <w:rPr>
          <w:sz w:val="20"/>
        </w:rPr>
        <w:t xml:space="preserve">3) для обучающихся с расстройствами аутистического спектра:</w:t>
      </w:r>
    </w:p>
    <w:p>
      <w:pPr>
        <w:pStyle w:val="0"/>
        <w:spacing w:before="200" w:line-rule="auto"/>
        <w:ind w:firstLine="540"/>
        <w:jc w:val="both"/>
      </w:pPr>
      <w:r>
        <w:rPr>
          <w:sz w:val="20"/>
        </w:rPr>
        <w:t xml:space="preserve">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pPr>
        <w:pStyle w:val="0"/>
        <w:spacing w:before="200" w:line-rule="auto"/>
        <w:ind w:firstLine="540"/>
        <w:jc w:val="both"/>
      </w:pPr>
      <w:r>
        <w:rPr>
          <w:sz w:val="20"/>
        </w:rPr>
        <w:t xml:space="preserve">знание своих предпочтений (ограничений) в бытовой сфере и сфере интересов.</w:t>
      </w:r>
    </w:p>
    <w:p>
      <w:pPr>
        <w:pStyle w:val="0"/>
        <w:jc w:val="both"/>
      </w:pPr>
      <w:r>
        <w:rPr>
          <w:sz w:val="20"/>
        </w:rPr>
        <w:t xml:space="preserve">(п. 7.1 введен </w:t>
      </w:r>
      <w:hyperlink w:history="0" r:id="rId44"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r>
        <w:rPr>
          <w:sz w:val="20"/>
        </w:rPr>
        <w:t xml:space="preserve">8. Метапредметные результаты освоения основной образовательной программы должны отражать:</w:t>
      </w:r>
    </w:p>
    <w:p>
      <w:pPr>
        <w:pStyle w:val="0"/>
        <w:spacing w:before="200" w:line-rule="auto"/>
        <w:ind w:firstLine="540"/>
        <w:jc w:val="both"/>
      </w:pPr>
      <w:r>
        <w:rPr>
          <w:sz w:val="20"/>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pPr>
        <w:pStyle w:val="0"/>
        <w:spacing w:before="200" w:line-rule="auto"/>
        <w:ind w:firstLine="540"/>
        <w:jc w:val="both"/>
      </w:pPr>
      <w:r>
        <w:rPr>
          <w:sz w:val="20"/>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pPr>
        <w:pStyle w:val="0"/>
        <w:spacing w:before="200" w:line-rule="auto"/>
        <w:ind w:firstLine="540"/>
        <w:jc w:val="both"/>
      </w:pPr>
      <w:r>
        <w:rPr>
          <w:sz w:val="20"/>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pPr>
        <w:pStyle w:val="0"/>
        <w:spacing w:before="200" w:line-rule="auto"/>
        <w:ind w:firstLine="540"/>
        <w:jc w:val="both"/>
      </w:pPr>
      <w:r>
        <w:rPr>
          <w:sz w:val="20"/>
        </w:rPr>
        <w:t xml:space="preserve">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pPr>
        <w:pStyle w:val="0"/>
        <w:jc w:val="both"/>
      </w:pPr>
      <w:r>
        <w:rPr>
          <w:sz w:val="20"/>
        </w:rPr>
        <w:t xml:space="preserve">(в ред. </w:t>
      </w:r>
      <w:hyperlink w:history="0" r:id="rId4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0"/>
        <w:spacing w:before="200" w:line-rule="auto"/>
        <w:ind w:firstLine="540"/>
        <w:jc w:val="both"/>
      </w:pPr>
      <w:r>
        <w:rPr>
          <w:sz w:val="20"/>
        </w:rPr>
        <w:t xml:space="preserve">6) умение определять назначение и функции различных социальных институтов;</w:t>
      </w:r>
    </w:p>
    <w:p>
      <w:pPr>
        <w:pStyle w:val="0"/>
        <w:spacing w:before="200" w:line-rule="auto"/>
        <w:ind w:firstLine="540"/>
        <w:jc w:val="both"/>
      </w:pPr>
      <w:r>
        <w:rPr>
          <w:sz w:val="20"/>
        </w:rPr>
        <w:t xml:space="preserve">7) умение самостоятельно оценивать и принимать решения, определяющие стратегию поведения, с учетом гражданских и нравственных ценностей;</w:t>
      </w:r>
    </w:p>
    <w:p>
      <w:pPr>
        <w:pStyle w:val="0"/>
        <w:spacing w:before="200" w:line-rule="auto"/>
        <w:ind w:firstLine="540"/>
        <w:jc w:val="both"/>
      </w:pPr>
      <w:r>
        <w:rPr>
          <w:sz w:val="20"/>
        </w:rPr>
        <w:t xml:space="preserve">8) владение языковыми средствами - умение ясно, логично и точно излагать свою точку зрения, использовать адекватные языковые средства;</w:t>
      </w:r>
    </w:p>
    <w:p>
      <w:pPr>
        <w:pStyle w:val="0"/>
        <w:spacing w:before="200" w:line-rule="auto"/>
        <w:ind w:firstLine="540"/>
        <w:jc w:val="both"/>
      </w:pPr>
      <w:r>
        <w:rPr>
          <w:sz w:val="20"/>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pPr>
        <w:pStyle w:val="0"/>
        <w:spacing w:before="200" w:line-rule="auto"/>
        <w:ind w:firstLine="540"/>
        <w:jc w:val="both"/>
      </w:pPr>
      <w:r>
        <w:rPr>
          <w:sz w:val="20"/>
        </w:rPr>
        <w:t xml:space="preserve">8.1. Метапредметные результаты освоения адаптированной основной образовательной программы должны отражать:</w:t>
      </w:r>
    </w:p>
    <w:p>
      <w:pPr>
        <w:pStyle w:val="0"/>
        <w:spacing w:before="200" w:line-rule="auto"/>
        <w:ind w:firstLine="540"/>
        <w:jc w:val="both"/>
      </w:pPr>
      <w:r>
        <w:rPr>
          <w:sz w:val="20"/>
        </w:rPr>
        <w:t xml:space="preserve">1) для глухих, слабослышащих, позднооглохших обучающихся:</w:t>
      </w:r>
    </w:p>
    <w:p>
      <w:pPr>
        <w:pStyle w:val="0"/>
        <w:spacing w:before="200" w:line-rule="auto"/>
        <w:ind w:firstLine="540"/>
        <w:jc w:val="both"/>
      </w:pPr>
      <w:r>
        <w:rPr>
          <w:sz w:val="20"/>
        </w:rPr>
        <w:t xml:space="preserve">владение навыками определения и исправления специфических ошибок (аграмматизмов) в письменной и устной речи;</w:t>
      </w:r>
    </w:p>
    <w:p>
      <w:pPr>
        <w:pStyle w:val="0"/>
        <w:spacing w:before="200" w:line-rule="auto"/>
        <w:ind w:firstLine="540"/>
        <w:jc w:val="both"/>
      </w:pPr>
      <w:r>
        <w:rPr>
          <w:sz w:val="20"/>
        </w:rPr>
        <w:t xml:space="preserve">2) для обучающихся с расстройствами аутентического спектра:</w:t>
      </w:r>
    </w:p>
    <w:p>
      <w:pPr>
        <w:pStyle w:val="0"/>
        <w:spacing w:before="200" w:line-rule="auto"/>
        <w:ind w:firstLine="540"/>
        <w:jc w:val="both"/>
      </w:pPr>
      <w:r>
        <w:rPr>
          <w:sz w:val="20"/>
        </w:rPr>
        <w:t xml:space="preserve">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pPr>
        <w:pStyle w:val="0"/>
        <w:spacing w:before="200" w:line-rule="auto"/>
        <w:ind w:firstLine="540"/>
        <w:jc w:val="both"/>
      </w:pPr>
      <w:r>
        <w:rPr>
          <w:sz w:val="20"/>
        </w:rPr>
        <w:t xml:space="preserve">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pPr>
        <w:pStyle w:val="0"/>
        <w:spacing w:before="200" w:line-rule="auto"/>
        <w:ind w:firstLine="540"/>
        <w:jc w:val="both"/>
      </w:pPr>
      <w:r>
        <w:rPr>
          <w:sz w:val="20"/>
        </w:rPr>
        <w:t xml:space="preserve">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pPr>
        <w:pStyle w:val="0"/>
        <w:spacing w:before="200" w:line-rule="auto"/>
        <w:ind w:firstLine="540"/>
        <w:jc w:val="both"/>
      </w:pPr>
      <w:r>
        <w:rPr>
          <w:sz w:val="20"/>
        </w:rPr>
        <w:t xml:space="preserve">овладение умением оценивать результат своей деятельности в соответствии с заданными эталонами при организующей помощи тьютора;</w:t>
      </w:r>
    </w:p>
    <w:p>
      <w:pPr>
        <w:pStyle w:val="0"/>
        <w:spacing w:before="200" w:line-rule="auto"/>
        <w:ind w:firstLine="540"/>
        <w:jc w:val="both"/>
      </w:pPr>
      <w:r>
        <w:rPr>
          <w:sz w:val="20"/>
        </w:rPr>
        <w:t xml:space="preserve">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pPr>
        <w:pStyle w:val="0"/>
        <w:spacing w:before="200" w:line-rule="auto"/>
        <w:ind w:firstLine="540"/>
        <w:jc w:val="both"/>
      </w:pPr>
      <w:r>
        <w:rPr>
          <w:sz w:val="20"/>
        </w:rPr>
        <w:t xml:space="preserve">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pPr>
        <w:pStyle w:val="0"/>
        <w:spacing w:before="200" w:line-rule="auto"/>
        <w:ind w:firstLine="540"/>
        <w:jc w:val="both"/>
      </w:pPr>
      <w:r>
        <w:rPr>
          <w:sz w:val="20"/>
        </w:rPr>
        <w:t xml:space="preserve">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pPr>
        <w:pStyle w:val="0"/>
        <w:spacing w:before="200" w:line-rule="auto"/>
        <w:ind w:firstLine="540"/>
        <w:jc w:val="both"/>
      </w:pPr>
      <w:r>
        <w:rPr>
          <w:sz w:val="20"/>
        </w:rPr>
        <w:t xml:space="preserve">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pPr>
        <w:pStyle w:val="0"/>
        <w:jc w:val="both"/>
      </w:pPr>
      <w:r>
        <w:rPr>
          <w:sz w:val="20"/>
        </w:rPr>
        <w:t xml:space="preserve">(п. 8.1 введен </w:t>
      </w:r>
      <w:hyperlink w:history="0" r:id="rId46"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r>
        <w:rPr>
          <w:sz w:val="20"/>
        </w:rPr>
        <w:t xml:space="preserve">9. Предметные результаты освоения основной образовательной программы устанавливаются для учебных предметов на базовом и углубленном уровнях.</w:t>
      </w:r>
    </w:p>
    <w:p>
      <w:pPr>
        <w:pStyle w:val="0"/>
        <w:spacing w:before="200" w:line-rule="auto"/>
        <w:ind w:firstLine="540"/>
        <w:jc w:val="both"/>
      </w:pPr>
      <w:r>
        <w:rPr>
          <w:sz w:val="20"/>
        </w:rPr>
        <w:t xml:space="preserve">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pPr>
        <w:pStyle w:val="0"/>
        <w:spacing w:before="200" w:line-rule="auto"/>
        <w:ind w:firstLine="540"/>
        <w:jc w:val="both"/>
      </w:pPr>
      <w:r>
        <w:rPr>
          <w:sz w:val="20"/>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pPr>
        <w:pStyle w:val="0"/>
        <w:spacing w:before="200" w:line-rule="auto"/>
        <w:ind w:firstLine="540"/>
        <w:jc w:val="both"/>
      </w:pPr>
      <w:r>
        <w:rPr>
          <w:sz w:val="20"/>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pPr>
        <w:pStyle w:val="0"/>
        <w:spacing w:before="200" w:line-rule="auto"/>
        <w:ind w:firstLine="540"/>
        <w:jc w:val="both"/>
      </w:pPr>
      <w:r>
        <w:rPr>
          <w:sz w:val="20"/>
        </w:rPr>
        <w:t xml:space="preserve">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pPr>
        <w:pStyle w:val="0"/>
        <w:spacing w:before="200" w:line-rule="auto"/>
        <w:ind w:firstLine="540"/>
        <w:jc w:val="both"/>
      </w:pPr>
      <w:r>
        <w:rPr>
          <w:sz w:val="20"/>
        </w:rPr>
        <w:t xml:space="preserve">9.1. Русский язык и литература</w:t>
      </w:r>
    </w:p>
    <w:p>
      <w:pPr>
        <w:pStyle w:val="0"/>
        <w:spacing w:before="200" w:line-rule="auto"/>
        <w:ind w:firstLine="540"/>
        <w:jc w:val="both"/>
      </w:pPr>
      <w:r>
        <w:rPr>
          <w:sz w:val="20"/>
        </w:rPr>
        <w:t xml:space="preserve">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pPr>
        <w:pStyle w:val="0"/>
        <w:spacing w:before="200" w:line-rule="auto"/>
        <w:ind w:firstLine="540"/>
        <w:jc w:val="both"/>
      </w:pPr>
      <w:r>
        <w:rPr>
          <w:sz w:val="20"/>
        </w:rPr>
        <w:t xml:space="preserve">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pPr>
        <w:pStyle w:val="0"/>
        <w:spacing w:before="200" w:line-rule="auto"/>
        <w:ind w:firstLine="540"/>
        <w:jc w:val="both"/>
      </w:pPr>
      <w:r>
        <w:rPr>
          <w:sz w:val="20"/>
        </w:rPr>
        <w:t xml:space="preserve">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pPr>
        <w:pStyle w:val="0"/>
        <w:spacing w:before="200" w:line-rule="auto"/>
        <w:ind w:firstLine="540"/>
        <w:jc w:val="both"/>
      </w:pPr>
      <w:r>
        <w:rPr>
          <w:sz w:val="20"/>
        </w:rPr>
        <w:t xml:space="preserve">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pPr>
        <w:pStyle w:val="0"/>
        <w:spacing w:before="200" w:line-rule="auto"/>
        <w:ind w:firstLine="540"/>
        <w:jc w:val="both"/>
      </w:pPr>
      <w:r>
        <w:rPr>
          <w:sz w:val="20"/>
        </w:rPr>
        <w:t xml:space="preserve">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pPr>
        <w:pStyle w:val="0"/>
        <w:spacing w:before="200" w:line-rule="auto"/>
        <w:ind w:firstLine="540"/>
        <w:jc w:val="both"/>
      </w:pPr>
      <w:r>
        <w:rPr>
          <w:sz w:val="20"/>
        </w:rPr>
        <w:t xml:space="preserve">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pPr>
        <w:pStyle w:val="0"/>
        <w:spacing w:before="200" w:line-rule="auto"/>
        <w:ind w:firstLine="540"/>
        <w:jc w:val="both"/>
      </w:pPr>
      <w:r>
        <w:rPr>
          <w:sz w:val="20"/>
        </w:rPr>
        <w:t xml:space="preserve">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pPr>
        <w:pStyle w:val="0"/>
        <w:spacing w:before="200" w:line-rule="auto"/>
        <w:ind w:firstLine="540"/>
        <w:jc w:val="both"/>
      </w:pPr>
      <w:r>
        <w:rPr>
          <w:sz w:val="20"/>
        </w:rPr>
        <w:t xml:space="preserve">Предметные результаты изучения предметной области "Русский язык и литература" включают результаты изучения учебных предметов:</w:t>
      </w:r>
    </w:p>
    <w:p>
      <w:pPr>
        <w:pStyle w:val="0"/>
        <w:spacing w:before="200" w:line-rule="auto"/>
        <w:ind w:firstLine="540"/>
        <w:jc w:val="both"/>
      </w:pPr>
      <w:r>
        <w:rPr>
          <w:sz w:val="20"/>
        </w:rPr>
        <w:t xml:space="preserve">"Русский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pPr>
        <w:pStyle w:val="0"/>
        <w:spacing w:before="200" w:line-rule="auto"/>
        <w:ind w:firstLine="540"/>
        <w:jc w:val="both"/>
      </w:pPr>
      <w:r>
        <w:rPr>
          <w:sz w:val="20"/>
        </w:rPr>
        <w:t xml:space="preserve">1) сформированность понятий о нормах русского литературного языка и применение знаний о них в речевой практике;</w:t>
      </w:r>
    </w:p>
    <w:p>
      <w:pPr>
        <w:pStyle w:val="0"/>
        <w:spacing w:before="200" w:line-rule="auto"/>
        <w:ind w:firstLine="540"/>
        <w:jc w:val="both"/>
      </w:pPr>
      <w:r>
        <w:rPr>
          <w:sz w:val="20"/>
        </w:rPr>
        <w:t xml:space="preserve">2) владение навыками самоанализа и самооценки на основе наблюдений за собственной речью;</w:t>
      </w:r>
    </w:p>
    <w:p>
      <w:pPr>
        <w:pStyle w:val="0"/>
        <w:spacing w:before="200" w:line-rule="auto"/>
        <w:ind w:firstLine="540"/>
        <w:jc w:val="both"/>
      </w:pPr>
      <w:r>
        <w:rPr>
          <w:sz w:val="20"/>
        </w:rPr>
        <w:t xml:space="preserve">3) владение умением анализировать текст с точки зрения наличия в нем явной и скрытой, основной и второстепенной информации;</w:t>
      </w:r>
    </w:p>
    <w:p>
      <w:pPr>
        <w:pStyle w:val="0"/>
        <w:spacing w:before="200" w:line-rule="auto"/>
        <w:ind w:firstLine="540"/>
        <w:jc w:val="both"/>
      </w:pPr>
      <w:r>
        <w:rPr>
          <w:sz w:val="20"/>
        </w:rPr>
        <w:t xml:space="preserve">4) владение умением представлять тексты в виде тезисов, конспектов, аннотаций, рефератов, сочинений различных жанров;</w:t>
      </w:r>
    </w:p>
    <w:p>
      <w:pPr>
        <w:pStyle w:val="0"/>
        <w:spacing w:before="200" w:line-rule="auto"/>
        <w:ind w:firstLine="540"/>
        <w:jc w:val="both"/>
      </w:pPr>
      <w:r>
        <w:rPr>
          <w:sz w:val="20"/>
        </w:rPr>
        <w:t xml:space="preserve">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pPr>
        <w:pStyle w:val="0"/>
        <w:spacing w:before="200" w:line-rule="auto"/>
        <w:ind w:firstLine="540"/>
        <w:jc w:val="both"/>
      </w:pPr>
      <w:r>
        <w:rPr>
          <w:sz w:val="20"/>
        </w:rPr>
        <w:t xml:space="preserve">6) сформированность представлений об изобразительно-выразительных возможностях русского языка;</w:t>
      </w:r>
    </w:p>
    <w:p>
      <w:pPr>
        <w:pStyle w:val="0"/>
        <w:spacing w:before="200" w:line-rule="auto"/>
        <w:ind w:firstLine="540"/>
        <w:jc w:val="both"/>
      </w:pPr>
      <w:r>
        <w:rPr>
          <w:sz w:val="20"/>
        </w:rPr>
        <w:t xml:space="preserve">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pPr>
        <w:pStyle w:val="0"/>
        <w:spacing w:before="200" w:line-rule="auto"/>
        <w:ind w:firstLine="540"/>
        <w:jc w:val="both"/>
      </w:pPr>
      <w:r>
        <w:rPr>
          <w:sz w:val="20"/>
        </w:rPr>
        <w:t xml:space="preserve">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pPr>
        <w:pStyle w:val="0"/>
        <w:spacing w:before="200" w:line-rule="auto"/>
        <w:ind w:firstLine="540"/>
        <w:jc w:val="both"/>
      </w:pPr>
      <w:r>
        <w:rPr>
          <w:sz w:val="20"/>
        </w:rPr>
        <w:t xml:space="preserve">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pPr>
        <w:pStyle w:val="0"/>
        <w:spacing w:before="200" w:line-rule="auto"/>
        <w:ind w:firstLine="540"/>
        <w:jc w:val="both"/>
      </w:pPr>
      <w:r>
        <w:rPr>
          <w:sz w:val="20"/>
        </w:rPr>
        <w:t xml:space="preserve">10) сформированность представлений о системе стилей языка художественной литературы;</w:t>
      </w:r>
    </w:p>
    <w:p>
      <w:pPr>
        <w:pStyle w:val="0"/>
        <w:spacing w:before="200" w:line-rule="auto"/>
        <w:ind w:firstLine="540"/>
        <w:jc w:val="both"/>
      </w:pPr>
      <w:r>
        <w:rPr>
          <w:sz w:val="20"/>
        </w:rPr>
        <w:t xml:space="preserve">11) для слепых, слабовидящих обучающихся:</w:t>
      </w:r>
    </w:p>
    <w:p>
      <w:pPr>
        <w:pStyle w:val="0"/>
        <w:spacing w:before="200" w:line-rule="auto"/>
        <w:ind w:firstLine="540"/>
        <w:jc w:val="both"/>
      </w:pPr>
      <w:r>
        <w:rPr>
          <w:sz w:val="20"/>
        </w:rPr>
        <w:t xml:space="preserve">сформированность навыков письма на брайлевской печатной машинке;</w:t>
      </w:r>
    </w:p>
    <w:p>
      <w:pPr>
        <w:pStyle w:val="0"/>
        <w:spacing w:before="200" w:line-rule="auto"/>
        <w:ind w:firstLine="540"/>
        <w:jc w:val="both"/>
      </w:pPr>
      <w:r>
        <w:rPr>
          <w:sz w:val="20"/>
        </w:rPr>
        <w:t xml:space="preserve">12) для глухих, слабослышащих, позднооглохших обучающихся:</w:t>
      </w:r>
    </w:p>
    <w:p>
      <w:pPr>
        <w:pStyle w:val="0"/>
        <w:spacing w:before="200" w:line-rule="auto"/>
        <w:ind w:firstLine="540"/>
        <w:jc w:val="both"/>
      </w:pPr>
      <w:r>
        <w:rPr>
          <w:sz w:val="20"/>
        </w:rPr>
        <w:t xml:space="preserve">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pPr>
        <w:pStyle w:val="0"/>
        <w:spacing w:before="200" w:line-rule="auto"/>
        <w:ind w:firstLine="540"/>
        <w:jc w:val="both"/>
      </w:pPr>
      <w:r>
        <w:rPr>
          <w:sz w:val="20"/>
        </w:rPr>
        <w:t xml:space="preserve">13) для обучающихся с расстройствами аутистического спектра:</w:t>
      </w:r>
    </w:p>
    <w:p>
      <w:pPr>
        <w:pStyle w:val="0"/>
        <w:spacing w:before="200" w:line-rule="auto"/>
        <w:ind w:firstLine="540"/>
        <w:jc w:val="both"/>
      </w:pPr>
      <w:r>
        <w:rPr>
          <w:sz w:val="20"/>
        </w:rPr>
        <w:t xml:space="preserve">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pPr>
        <w:pStyle w:val="0"/>
        <w:spacing w:before="200" w:line-rule="auto"/>
        <w:ind w:firstLine="540"/>
        <w:jc w:val="both"/>
      </w:pPr>
      <w:r>
        <w:rPr>
          <w:sz w:val="20"/>
        </w:rPr>
        <w:t xml:space="preserve">"Русский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представлений о лингвистике как части общечеловеческого гуманитарного знания;</w:t>
      </w:r>
    </w:p>
    <w:p>
      <w:pPr>
        <w:pStyle w:val="0"/>
        <w:spacing w:before="200" w:line-rule="auto"/>
        <w:ind w:firstLine="540"/>
        <w:jc w:val="both"/>
      </w:pPr>
      <w:r>
        <w:rPr>
          <w:sz w:val="20"/>
        </w:rPr>
        <w:t xml:space="preserve">2) сформированность представлений о языке как многофункциональной развивающейся системе, о стилистических ресурсах языка;</w:t>
      </w:r>
    </w:p>
    <w:p>
      <w:pPr>
        <w:pStyle w:val="0"/>
        <w:spacing w:before="200" w:line-rule="auto"/>
        <w:ind w:firstLine="540"/>
        <w:jc w:val="both"/>
      </w:pPr>
      <w:r>
        <w:rPr>
          <w:sz w:val="20"/>
        </w:rPr>
        <w:t xml:space="preserve">3) владение знаниями о языковой норме, ее функциях и вариантах, о нормах речевого поведения в различных сферах и ситуациях общения;</w:t>
      </w:r>
    </w:p>
    <w:p>
      <w:pPr>
        <w:pStyle w:val="0"/>
        <w:spacing w:before="200" w:line-rule="auto"/>
        <w:ind w:firstLine="540"/>
        <w:jc w:val="both"/>
      </w:pPr>
      <w:r>
        <w:rPr>
          <w:sz w:val="20"/>
        </w:rPr>
        <w:t xml:space="preserve">4) владение умением анализировать единицы различных языковых уровней, а также языковые явления и факты, допускающие неоднозначную интерпретацию;</w:t>
      </w:r>
    </w:p>
    <w:p>
      <w:pPr>
        <w:pStyle w:val="0"/>
        <w:spacing w:before="200" w:line-rule="auto"/>
        <w:ind w:firstLine="540"/>
        <w:jc w:val="both"/>
      </w:pPr>
      <w:r>
        <w:rPr>
          <w:sz w:val="20"/>
        </w:rPr>
        <w:t xml:space="preserve">5) сформированность умений лингвистического анализа текстов разной функционально-стилевой и жанровой принадлежности;</w:t>
      </w:r>
    </w:p>
    <w:p>
      <w:pPr>
        <w:pStyle w:val="0"/>
        <w:spacing w:before="200" w:line-rule="auto"/>
        <w:ind w:firstLine="540"/>
        <w:jc w:val="both"/>
      </w:pPr>
      <w:r>
        <w:rPr>
          <w:sz w:val="20"/>
        </w:rPr>
        <w:t xml:space="preserve">6) владение различными приемами редактирования текстов;</w:t>
      </w:r>
    </w:p>
    <w:p>
      <w:pPr>
        <w:pStyle w:val="0"/>
        <w:spacing w:before="200" w:line-rule="auto"/>
        <w:ind w:firstLine="540"/>
        <w:jc w:val="both"/>
      </w:pPr>
      <w:r>
        <w:rPr>
          <w:sz w:val="20"/>
        </w:rPr>
        <w:t xml:space="preserve">7) сформированность умений проводить лингвистический эксперимент и использовать его результаты в процессе практической речевой деятельности;</w:t>
      </w:r>
    </w:p>
    <w:p>
      <w:pPr>
        <w:pStyle w:val="0"/>
        <w:spacing w:before="200" w:line-rule="auto"/>
        <w:ind w:firstLine="540"/>
        <w:jc w:val="both"/>
      </w:pPr>
      <w:r>
        <w:rPr>
          <w:sz w:val="20"/>
        </w:rPr>
        <w:t xml:space="preserve">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pPr>
        <w:pStyle w:val="0"/>
        <w:spacing w:before="200" w:line-rule="auto"/>
        <w:ind w:firstLine="540"/>
        <w:jc w:val="both"/>
      </w:pPr>
      <w:r>
        <w:rPr>
          <w:sz w:val="20"/>
        </w:rPr>
        <w:t xml:space="preserve">9) владение навыками комплексного филологического анализа художественного текста;</w:t>
      </w:r>
    </w:p>
    <w:p>
      <w:pPr>
        <w:pStyle w:val="0"/>
        <w:spacing w:before="200" w:line-rule="auto"/>
        <w:ind w:firstLine="540"/>
        <w:jc w:val="both"/>
      </w:pPr>
      <w:r>
        <w:rPr>
          <w:sz w:val="20"/>
        </w:rPr>
        <w:t xml:space="preserve">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pPr>
        <w:pStyle w:val="0"/>
        <w:spacing w:before="200" w:line-rule="auto"/>
        <w:ind w:firstLine="540"/>
        <w:jc w:val="both"/>
      </w:pPr>
      <w:r>
        <w:rPr>
          <w:sz w:val="20"/>
        </w:rPr>
        <w:t xml:space="preserve">11) владение начальными навыками литературоведческого исследования историко- и теоретико-литературного характера;</w:t>
      </w:r>
    </w:p>
    <w:p>
      <w:pPr>
        <w:pStyle w:val="0"/>
        <w:spacing w:before="200" w:line-rule="auto"/>
        <w:ind w:firstLine="540"/>
        <w:jc w:val="both"/>
      </w:pPr>
      <w:r>
        <w:rPr>
          <w:sz w:val="20"/>
        </w:rPr>
        <w:t xml:space="preserve">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pPr>
        <w:pStyle w:val="0"/>
        <w:spacing w:before="200" w:line-rule="auto"/>
        <w:ind w:firstLine="540"/>
        <w:jc w:val="both"/>
      </w:pPr>
      <w:r>
        <w:rPr>
          <w:sz w:val="20"/>
        </w:rPr>
        <w:t xml:space="preserve">13) сформированность представлений о принципах основных направлений литературной критики.</w:t>
      </w:r>
    </w:p>
    <w:p>
      <w:pPr>
        <w:pStyle w:val="0"/>
        <w:jc w:val="both"/>
      </w:pPr>
      <w:r>
        <w:rPr>
          <w:sz w:val="20"/>
        </w:rPr>
        <w:t xml:space="preserve">(п. 9.1 в ред. </w:t>
      </w:r>
      <w:hyperlink w:history="0" r:id="rId47"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Приказа</w:t>
        </w:r>
      </w:hyperlink>
      <w:r>
        <w:rPr>
          <w:sz w:val="20"/>
        </w:rPr>
        <w:t xml:space="preserve"> Минобрнауки России от 31.12.2015 N 1578)</w:t>
      </w:r>
    </w:p>
    <w:p>
      <w:pPr>
        <w:pStyle w:val="0"/>
        <w:spacing w:before="200" w:line-rule="auto"/>
        <w:ind w:firstLine="540"/>
        <w:jc w:val="both"/>
      </w:pPr>
      <w:r>
        <w:rPr>
          <w:sz w:val="20"/>
        </w:rPr>
        <w:t xml:space="preserve">9.1.1 - 9.1.2. Исключены. - </w:t>
      </w:r>
      <w:hyperlink w:history="0" r:id="rId48"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w:t>
        </w:r>
      </w:hyperlink>
      <w:r>
        <w:rPr>
          <w:sz w:val="20"/>
        </w:rPr>
        <w:t xml:space="preserve"> Минобрнауки России от 31.12.2015 N 1578.</w:t>
      </w:r>
    </w:p>
    <w:p>
      <w:pPr>
        <w:pStyle w:val="0"/>
        <w:spacing w:before="200" w:line-rule="auto"/>
        <w:ind w:firstLine="540"/>
        <w:jc w:val="both"/>
      </w:pPr>
      <w:r>
        <w:rPr>
          <w:sz w:val="20"/>
        </w:rPr>
        <w:t xml:space="preserve">9.2. Родной язык и родная литература</w:t>
      </w:r>
    </w:p>
    <w:p>
      <w:pPr>
        <w:pStyle w:val="0"/>
        <w:spacing w:before="200" w:line-rule="auto"/>
        <w:ind w:firstLine="540"/>
        <w:jc w:val="both"/>
      </w:pPr>
      <w:r>
        <w:rPr>
          <w:sz w:val="20"/>
        </w:rPr>
        <w:t xml:space="preserve">Изучение предметной области "Родной язык и родная литература" должно обеспечить:</w:t>
      </w:r>
    </w:p>
    <w:p>
      <w:pPr>
        <w:pStyle w:val="0"/>
        <w:spacing w:before="200" w:line-rule="auto"/>
        <w:ind w:firstLine="540"/>
        <w:jc w:val="both"/>
      </w:pPr>
      <w:r>
        <w:rPr>
          <w:sz w:val="20"/>
        </w:rPr>
        <w:t xml:space="preserve">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pPr>
        <w:pStyle w:val="0"/>
        <w:spacing w:before="200" w:line-rule="auto"/>
        <w:ind w:firstLine="540"/>
        <w:jc w:val="both"/>
      </w:pPr>
      <w:r>
        <w:rPr>
          <w:sz w:val="20"/>
        </w:rPr>
        <w:t xml:space="preserve">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pPr>
        <w:pStyle w:val="0"/>
        <w:spacing w:before="200" w:line-rule="auto"/>
        <w:ind w:firstLine="540"/>
        <w:jc w:val="both"/>
      </w:pPr>
      <w:r>
        <w:rPr>
          <w:sz w:val="20"/>
        </w:rPr>
        <w:t xml:space="preserve">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pPr>
        <w:pStyle w:val="0"/>
        <w:spacing w:before="200" w:line-rule="auto"/>
        <w:ind w:firstLine="540"/>
        <w:jc w:val="both"/>
      </w:pPr>
      <w:r>
        <w:rPr>
          <w:sz w:val="20"/>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pPr>
        <w:pStyle w:val="0"/>
        <w:spacing w:before="200" w:line-rule="auto"/>
        <w:ind w:firstLine="540"/>
        <w:jc w:val="both"/>
      </w:pPr>
      <w:r>
        <w:rPr>
          <w:sz w:val="20"/>
        </w:rPr>
        <w:t xml:space="preserve">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pPr>
        <w:pStyle w:val="0"/>
        <w:spacing w:before="200" w:line-rule="auto"/>
        <w:ind w:firstLine="540"/>
        <w:jc w:val="both"/>
      </w:pPr>
      <w:r>
        <w:rPr>
          <w:sz w:val="20"/>
        </w:rPr>
        <w:t xml:space="preserve">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pPr>
        <w:pStyle w:val="0"/>
        <w:spacing w:before="200" w:line-rule="auto"/>
        <w:ind w:firstLine="540"/>
        <w:jc w:val="both"/>
      </w:pPr>
      <w:r>
        <w:rPr>
          <w:sz w:val="20"/>
        </w:rPr>
        <w:t xml:space="preserve">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pPr>
        <w:pStyle w:val="0"/>
        <w:spacing w:before="200" w:line-rule="auto"/>
        <w:ind w:firstLine="540"/>
        <w:jc w:val="both"/>
      </w:pPr>
      <w:r>
        <w:rPr>
          <w:sz w:val="20"/>
        </w:rPr>
        <w:t xml:space="preserve">1) сформированность понятий о нормах родного языка и применение знаний о них в речевой практике;</w:t>
      </w:r>
    </w:p>
    <w:p>
      <w:pPr>
        <w:pStyle w:val="0"/>
        <w:spacing w:before="200" w:line-rule="auto"/>
        <w:ind w:firstLine="540"/>
        <w:jc w:val="both"/>
      </w:pPr>
      <w:r>
        <w:rPr>
          <w:sz w:val="20"/>
        </w:rPr>
        <w:t xml:space="preserve">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pPr>
        <w:pStyle w:val="0"/>
        <w:spacing w:before="200" w:line-rule="auto"/>
        <w:ind w:firstLine="540"/>
        <w:jc w:val="both"/>
      </w:pPr>
      <w:r>
        <w:rPr>
          <w:sz w:val="20"/>
        </w:rPr>
        <w:t xml:space="preserve">3) сформированность навыков свободного использования коммуникативно-эстетических возможностей родного языка;</w:t>
      </w:r>
    </w:p>
    <w:p>
      <w:pPr>
        <w:pStyle w:val="0"/>
        <w:spacing w:before="200" w:line-rule="auto"/>
        <w:ind w:firstLine="540"/>
        <w:jc w:val="both"/>
      </w:pPr>
      <w:r>
        <w:rPr>
          <w:sz w:val="20"/>
        </w:rPr>
        <w:t xml:space="preserve">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pPr>
        <w:pStyle w:val="0"/>
        <w:spacing w:before="200" w:line-rule="auto"/>
        <w:ind w:firstLine="540"/>
        <w:jc w:val="both"/>
      </w:pPr>
      <w:r>
        <w:rPr>
          <w:sz w:val="20"/>
        </w:rPr>
        <w:t xml:space="preserve">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pPr>
        <w:pStyle w:val="0"/>
        <w:spacing w:before="200" w:line-rule="auto"/>
        <w:ind w:firstLine="540"/>
        <w:jc w:val="both"/>
      </w:pPr>
      <w:r>
        <w:rPr>
          <w:sz w:val="20"/>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pPr>
        <w:pStyle w:val="0"/>
        <w:spacing w:before="200" w:line-rule="auto"/>
        <w:ind w:firstLine="540"/>
        <w:jc w:val="both"/>
      </w:pPr>
      <w:r>
        <w:rPr>
          <w:sz w:val="20"/>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pPr>
        <w:pStyle w:val="0"/>
        <w:spacing w:before="200" w:line-rule="auto"/>
        <w:ind w:firstLine="540"/>
        <w:jc w:val="both"/>
      </w:pPr>
      <w:r>
        <w:rPr>
          <w:sz w:val="20"/>
        </w:rPr>
        <w:t xml:space="preserve">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pPr>
        <w:pStyle w:val="0"/>
        <w:spacing w:before="200" w:line-rule="auto"/>
        <w:ind w:firstLine="540"/>
        <w:jc w:val="both"/>
      </w:pPr>
      <w:r>
        <w:rPr>
          <w:sz w:val="20"/>
        </w:rPr>
        <w:t xml:space="preserve">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pPr>
        <w:pStyle w:val="0"/>
        <w:spacing w:before="200" w:line-rule="auto"/>
        <w:ind w:firstLine="540"/>
        <w:jc w:val="both"/>
      </w:pPr>
      <w:r>
        <w:rPr>
          <w:sz w:val="20"/>
        </w:rPr>
        <w:t xml:space="preserve">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pPr>
        <w:pStyle w:val="0"/>
        <w:spacing w:before="200" w:line-rule="auto"/>
        <w:ind w:firstLine="540"/>
        <w:jc w:val="both"/>
      </w:pPr>
      <w:r>
        <w:rPr>
          <w:sz w:val="20"/>
        </w:rPr>
        <w:t xml:space="preserve">11) сформированность навыков понимания литературных художественных произведений, отражающих разные этнокультурные традиции.</w:t>
      </w:r>
    </w:p>
    <w:p>
      <w:pPr>
        <w:pStyle w:val="0"/>
        <w:jc w:val="both"/>
      </w:pPr>
      <w:r>
        <w:rPr>
          <w:sz w:val="20"/>
        </w:rPr>
        <w:t xml:space="preserve">(п. 9.2 введен </w:t>
      </w:r>
      <w:hyperlink w:history="0" r:id="rId49"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r>
        <w:rPr>
          <w:sz w:val="20"/>
        </w:rPr>
        <w:t xml:space="preserve">9.3. Иностранные языки</w:t>
      </w:r>
    </w:p>
    <w:p>
      <w:pPr>
        <w:pStyle w:val="0"/>
        <w:spacing w:before="200" w:line-rule="auto"/>
        <w:ind w:firstLine="540"/>
        <w:jc w:val="both"/>
      </w:pPr>
      <w:r>
        <w:rPr>
          <w:sz w:val="20"/>
        </w:rPr>
        <w:t xml:space="preserve">Предметные результаты изучения предметной области "Иностранные языки" включают предметные результаты изучения учебных предметов:</w:t>
      </w:r>
    </w:p>
    <w:p>
      <w:pPr>
        <w:pStyle w:val="0"/>
        <w:spacing w:before="200" w:line-rule="auto"/>
        <w:ind w:firstLine="540"/>
        <w:jc w:val="both"/>
      </w:pPr>
      <w:r>
        <w:rPr>
          <w:sz w:val="20"/>
        </w:rPr>
        <w:t xml:space="preserve">"Иностранный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pPr>
        <w:pStyle w:val="0"/>
        <w:spacing w:before="200" w:line-rule="auto"/>
        <w:ind w:firstLine="540"/>
        <w:jc w:val="both"/>
      </w:pPr>
      <w:r>
        <w:rPr>
          <w:sz w:val="20"/>
        </w:rPr>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pPr>
        <w:pStyle w:val="0"/>
        <w:spacing w:before="200" w:line-rule="auto"/>
        <w:ind w:firstLine="540"/>
        <w:jc w:val="both"/>
      </w:pPr>
      <w:r>
        <w:rPr>
          <w:sz w:val="20"/>
        </w:rPr>
        <w:t xml:space="preserve">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pPr>
        <w:pStyle w:val="0"/>
        <w:spacing w:before="200" w:line-rule="auto"/>
        <w:ind w:firstLine="540"/>
        <w:jc w:val="both"/>
      </w:pPr>
      <w:r>
        <w:rPr>
          <w:sz w:val="20"/>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pPr>
        <w:pStyle w:val="0"/>
        <w:spacing w:before="200" w:line-rule="auto"/>
        <w:ind w:firstLine="540"/>
        <w:jc w:val="both"/>
      </w:pPr>
      <w:r>
        <w:rPr>
          <w:sz w:val="20"/>
        </w:rPr>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pPr>
        <w:pStyle w:val="0"/>
        <w:spacing w:before="200" w:line-rule="auto"/>
        <w:ind w:firstLine="540"/>
        <w:jc w:val="both"/>
      </w:pPr>
      <w:r>
        <w:rPr>
          <w:sz w:val="20"/>
        </w:rPr>
        <w:t xml:space="preserve">"Иностранный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достижение уровня владения иностранным языком, превышающего пороговый, достаточного для делового общения в рамках выбранного профиля;</w:t>
      </w:r>
    </w:p>
    <w:p>
      <w:pPr>
        <w:pStyle w:val="0"/>
        <w:spacing w:before="200" w:line-rule="auto"/>
        <w:ind w:firstLine="540"/>
        <w:jc w:val="both"/>
      </w:pPr>
      <w:r>
        <w:rPr>
          <w:sz w:val="20"/>
        </w:rPr>
        <w:t xml:space="preserve">2) сформированность умения перевода с иностранного языка на русский при работе с несложными текстами в русле выбранного профиля;</w:t>
      </w:r>
    </w:p>
    <w:p>
      <w:pPr>
        <w:pStyle w:val="0"/>
        <w:spacing w:before="200" w:line-rule="auto"/>
        <w:ind w:firstLine="540"/>
        <w:jc w:val="both"/>
      </w:pPr>
      <w:r>
        <w:rPr>
          <w:sz w:val="20"/>
        </w:rPr>
        <w:t xml:space="preserve">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pPr>
        <w:pStyle w:val="0"/>
        <w:jc w:val="both"/>
      </w:pPr>
      <w:r>
        <w:rPr>
          <w:sz w:val="20"/>
        </w:rPr>
        <w:t xml:space="preserve">(п. 9.3 введен </w:t>
      </w:r>
      <w:hyperlink w:history="0" r:id="rId50"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hyperlink w:history="0" r:id="rId51"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9.4</w:t>
        </w:r>
      </w:hyperlink>
      <w:r>
        <w:rPr>
          <w:sz w:val="20"/>
        </w:rPr>
        <w:t xml:space="preserve">. Общественные науки</w:t>
      </w:r>
    </w:p>
    <w:p>
      <w:pPr>
        <w:pStyle w:val="0"/>
        <w:spacing w:before="200" w:line-rule="auto"/>
        <w:ind w:firstLine="540"/>
        <w:jc w:val="both"/>
      </w:pPr>
      <w:r>
        <w:rPr>
          <w:sz w:val="20"/>
        </w:rPr>
        <w:t xml:space="preserve">Изучение предметной области "Общественные науки" должно обеспечить:</w:t>
      </w:r>
    </w:p>
    <w:p>
      <w:pPr>
        <w:pStyle w:val="0"/>
        <w:spacing w:before="200" w:line-rule="auto"/>
        <w:ind w:firstLine="540"/>
        <w:jc w:val="both"/>
      </w:pPr>
      <w:r>
        <w:rPr>
          <w:sz w:val="20"/>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w:history="0"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w:t>
      </w:r>
    </w:p>
    <w:p>
      <w:pPr>
        <w:pStyle w:val="0"/>
        <w:spacing w:before="200" w:line-rule="auto"/>
        <w:ind w:firstLine="540"/>
        <w:jc w:val="both"/>
      </w:pPr>
      <w:r>
        <w:rPr>
          <w:sz w:val="20"/>
        </w:rPr>
        <w:t xml:space="preserve">понимание роли России в многообразном, быстро меняющемся глобальном мире;</w:t>
      </w:r>
    </w:p>
    <w:p>
      <w:pPr>
        <w:pStyle w:val="0"/>
        <w:spacing w:before="200" w:line-rule="auto"/>
        <w:ind w:firstLine="540"/>
        <w:jc w:val="both"/>
      </w:pPr>
      <w:r>
        <w:rPr>
          <w:sz w:val="20"/>
        </w:rPr>
        <w:t xml:space="preserve">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pPr>
        <w:pStyle w:val="0"/>
        <w:spacing w:before="200" w:line-rule="auto"/>
        <w:ind w:firstLine="540"/>
        <w:jc w:val="both"/>
      </w:pPr>
      <w:r>
        <w:rPr>
          <w:sz w:val="20"/>
        </w:rPr>
        <w:t xml:space="preserve">формирование целостного восприятия всего спектра природных, экономических, социальных реалий;</w:t>
      </w:r>
    </w:p>
    <w:p>
      <w:pPr>
        <w:pStyle w:val="0"/>
        <w:spacing w:before="200" w:line-rule="auto"/>
        <w:ind w:firstLine="540"/>
        <w:jc w:val="both"/>
      </w:pPr>
      <w:r>
        <w:rPr>
          <w:sz w:val="20"/>
        </w:rPr>
        <w:t xml:space="preserve">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pPr>
        <w:pStyle w:val="0"/>
        <w:spacing w:before="200" w:line-rule="auto"/>
        <w:ind w:firstLine="540"/>
        <w:jc w:val="both"/>
      </w:pPr>
      <w:r>
        <w:rPr>
          <w:sz w:val="20"/>
        </w:rPr>
        <w:t xml:space="preserve">владение знаниями о многообразии взглядов и теорий по тематике общественных наук.</w:t>
      </w:r>
    </w:p>
    <w:p>
      <w:pPr>
        <w:pStyle w:val="0"/>
        <w:spacing w:before="200" w:line-rule="auto"/>
        <w:ind w:firstLine="540"/>
        <w:jc w:val="both"/>
      </w:pPr>
      <w:r>
        <w:rPr>
          <w:sz w:val="20"/>
        </w:rPr>
        <w:t xml:space="preserve">Предметные результаты изучения предметной области "Общественные науки" включают предметные результаты изучения учебных предметов:</w:t>
      </w:r>
    </w:p>
    <w:p>
      <w:pPr>
        <w:pStyle w:val="0"/>
        <w:spacing w:before="200" w:line-rule="auto"/>
        <w:ind w:firstLine="540"/>
        <w:jc w:val="both"/>
      </w:pPr>
      <w:r>
        <w:rPr>
          <w:sz w:val="20"/>
        </w:rPr>
        <w:t xml:space="preserve">"История" (базовый уровень) - требования к предметным результатам освоения базового курса истории должны отражать:</w:t>
      </w:r>
    </w:p>
    <w:p>
      <w:pPr>
        <w:pStyle w:val="0"/>
        <w:spacing w:before="200" w:line-rule="auto"/>
        <w:ind w:firstLine="540"/>
        <w:jc w:val="both"/>
      </w:pPr>
      <w:r>
        <w:rPr>
          <w:sz w:val="20"/>
        </w:rPr>
        <w:t xml:space="preserve">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pPr>
        <w:pStyle w:val="0"/>
        <w:spacing w:before="200" w:line-rule="auto"/>
        <w:ind w:firstLine="540"/>
        <w:jc w:val="both"/>
      </w:pPr>
      <w:r>
        <w:rPr>
          <w:sz w:val="20"/>
        </w:rPr>
        <w:t xml:space="preserve">2) владение комплексом знаний об истории России и человечества в целом, представлениями об общем и особенном в мировом историческом процессе;</w:t>
      </w:r>
    </w:p>
    <w:p>
      <w:pPr>
        <w:pStyle w:val="0"/>
        <w:spacing w:before="200" w:line-rule="auto"/>
        <w:ind w:firstLine="540"/>
        <w:jc w:val="both"/>
      </w:pPr>
      <w:r>
        <w:rPr>
          <w:sz w:val="20"/>
        </w:rPr>
        <w:t xml:space="preserve">3) сформированность умений применять исторические знания в профессиональной и общественной деятельности, поликультурном общении;</w:t>
      </w:r>
    </w:p>
    <w:p>
      <w:pPr>
        <w:pStyle w:val="0"/>
        <w:spacing w:before="200" w:line-rule="auto"/>
        <w:ind w:firstLine="540"/>
        <w:jc w:val="both"/>
      </w:pPr>
      <w:r>
        <w:rPr>
          <w:sz w:val="20"/>
        </w:rPr>
        <w:t xml:space="preserve">4) владение навыками проектной деятельности и исторической реконструкции с привлечением различных источников;</w:t>
      </w:r>
    </w:p>
    <w:p>
      <w:pPr>
        <w:pStyle w:val="0"/>
        <w:spacing w:before="200" w:line-rule="auto"/>
        <w:ind w:firstLine="540"/>
        <w:jc w:val="both"/>
      </w:pPr>
      <w:r>
        <w:rPr>
          <w:sz w:val="20"/>
        </w:rPr>
        <w:t xml:space="preserve">5) сформированность умений вести диалог, обосновывать свою точку зрения в дискуссии по исторической тематике.</w:t>
      </w:r>
    </w:p>
    <w:p>
      <w:pPr>
        <w:pStyle w:val="0"/>
        <w:spacing w:before="200" w:line-rule="auto"/>
        <w:ind w:firstLine="540"/>
        <w:jc w:val="both"/>
      </w:pPr>
      <w:r>
        <w:rPr>
          <w:sz w:val="20"/>
        </w:rPr>
        <w:t xml:space="preserve">"История"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знаний о месте и роли исторической науки в системе научных дисциплин, представлений об историографии;</w:t>
      </w:r>
    </w:p>
    <w:p>
      <w:pPr>
        <w:pStyle w:val="0"/>
        <w:spacing w:before="200" w:line-rule="auto"/>
        <w:ind w:firstLine="540"/>
        <w:jc w:val="both"/>
      </w:pPr>
      <w:r>
        <w:rPr>
          <w:sz w:val="20"/>
        </w:rPr>
        <w:t xml:space="preserve">2) владение системными историческими знаниями, понимание места и роли России в мировой истории;</w:t>
      </w:r>
    </w:p>
    <w:p>
      <w:pPr>
        <w:pStyle w:val="0"/>
        <w:spacing w:before="200" w:line-rule="auto"/>
        <w:ind w:firstLine="540"/>
        <w:jc w:val="both"/>
      </w:pPr>
      <w:r>
        <w:rPr>
          <w:sz w:val="20"/>
        </w:rPr>
        <w:t xml:space="preserve">3) владение приемами работы с историческими источниками, умениями самостоятельно анализировать документальную базу по исторической тематике;</w:t>
      </w:r>
    </w:p>
    <w:p>
      <w:pPr>
        <w:pStyle w:val="0"/>
        <w:spacing w:before="200" w:line-rule="auto"/>
        <w:ind w:firstLine="540"/>
        <w:jc w:val="both"/>
      </w:pPr>
      <w:r>
        <w:rPr>
          <w:sz w:val="20"/>
        </w:rPr>
        <w:t xml:space="preserve">4) сформированность умений оценивать различные исторические версии.</w:t>
      </w:r>
    </w:p>
    <w:p>
      <w:pPr>
        <w:pStyle w:val="0"/>
        <w:spacing w:before="200" w:line-rule="auto"/>
        <w:ind w:firstLine="540"/>
        <w:jc w:val="both"/>
      </w:pPr>
      <w:r>
        <w:rPr>
          <w:sz w:val="20"/>
        </w:rPr>
        <w:t xml:space="preserve">"Обществознание"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pPr>
        <w:pStyle w:val="0"/>
        <w:spacing w:before="200" w:line-rule="auto"/>
        <w:ind w:firstLine="540"/>
        <w:jc w:val="both"/>
      </w:pPr>
      <w:r>
        <w:rPr>
          <w:sz w:val="20"/>
        </w:rPr>
        <w:t xml:space="preserve">1) сформированность знаний об обществе как целостной развивающейся системе в единстве и взаимодействии его основных сфер и институтов;</w:t>
      </w:r>
    </w:p>
    <w:p>
      <w:pPr>
        <w:pStyle w:val="0"/>
        <w:spacing w:before="200" w:line-rule="auto"/>
        <w:ind w:firstLine="540"/>
        <w:jc w:val="both"/>
      </w:pPr>
      <w:r>
        <w:rPr>
          <w:sz w:val="20"/>
        </w:rPr>
        <w:t xml:space="preserve">2) владение базовым понятийным аппаратом социальных наук;</w:t>
      </w:r>
    </w:p>
    <w:p>
      <w:pPr>
        <w:pStyle w:val="0"/>
        <w:spacing w:before="200" w:line-rule="auto"/>
        <w:ind w:firstLine="540"/>
        <w:jc w:val="both"/>
      </w:pPr>
      <w:r>
        <w:rPr>
          <w:sz w:val="20"/>
        </w:rPr>
        <w:t xml:space="preserve">3) владение умениями выявлять причинно-следственные, функциональные, иерархические и другие связи социальных объектов и процессов;</w:t>
      </w:r>
    </w:p>
    <w:p>
      <w:pPr>
        <w:pStyle w:val="0"/>
        <w:spacing w:before="200" w:line-rule="auto"/>
        <w:ind w:firstLine="540"/>
        <w:jc w:val="both"/>
      </w:pPr>
      <w:r>
        <w:rPr>
          <w:sz w:val="20"/>
        </w:rPr>
        <w:t xml:space="preserve">4) сформированность представлений об основных тенденциях и возможных перспективах развития мирового сообщества в глобальном мире;</w:t>
      </w:r>
    </w:p>
    <w:p>
      <w:pPr>
        <w:pStyle w:val="0"/>
        <w:spacing w:before="200" w:line-rule="auto"/>
        <w:ind w:firstLine="540"/>
        <w:jc w:val="both"/>
      </w:pPr>
      <w:r>
        <w:rPr>
          <w:sz w:val="20"/>
        </w:rPr>
        <w:t xml:space="preserve">5) сформированность представлений о методах познания социальных явлений и процессов;</w:t>
      </w:r>
    </w:p>
    <w:p>
      <w:pPr>
        <w:pStyle w:val="0"/>
        <w:spacing w:before="200" w:line-rule="auto"/>
        <w:ind w:firstLine="540"/>
        <w:jc w:val="both"/>
      </w:pPr>
      <w:r>
        <w:rPr>
          <w:sz w:val="20"/>
        </w:rPr>
        <w:t xml:space="preserve">6) владение умениями применять полученные знания в повседневной жизни, прогнозировать последствия принимаемых решений;</w:t>
      </w:r>
    </w:p>
    <w:p>
      <w:pPr>
        <w:pStyle w:val="0"/>
        <w:spacing w:before="200" w:line-rule="auto"/>
        <w:ind w:firstLine="540"/>
        <w:jc w:val="both"/>
      </w:pPr>
      <w:r>
        <w:rPr>
          <w:sz w:val="20"/>
        </w:rPr>
        <w:t xml:space="preserve">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pPr>
        <w:pStyle w:val="0"/>
        <w:spacing w:before="200" w:line-rule="auto"/>
        <w:ind w:firstLine="540"/>
        <w:jc w:val="both"/>
      </w:pPr>
      <w:r>
        <w:rPr>
          <w:sz w:val="20"/>
        </w:rPr>
        <w:t xml:space="preserve">"География" (базовый уровень) - требования к предметным результатам освоения базового курса географии должны отражать:</w:t>
      </w:r>
    </w:p>
    <w:p>
      <w:pPr>
        <w:pStyle w:val="0"/>
        <w:spacing w:before="200" w:line-rule="auto"/>
        <w:ind w:firstLine="540"/>
        <w:jc w:val="both"/>
      </w:pPr>
      <w:r>
        <w:rPr>
          <w:sz w:val="20"/>
        </w:rPr>
        <w:t xml:space="preserve">1) владение представлениями о современной географической науке, ее участии в решении важнейших проблем человечества;</w:t>
      </w:r>
    </w:p>
    <w:p>
      <w:pPr>
        <w:pStyle w:val="0"/>
        <w:spacing w:before="200" w:line-rule="auto"/>
        <w:ind w:firstLine="540"/>
        <w:jc w:val="both"/>
      </w:pPr>
      <w:r>
        <w:rPr>
          <w:sz w:val="20"/>
        </w:rPr>
        <w:t xml:space="preserve">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pPr>
        <w:pStyle w:val="0"/>
        <w:spacing w:before="200" w:line-rule="auto"/>
        <w:ind w:firstLine="540"/>
        <w:jc w:val="both"/>
      </w:pPr>
      <w:r>
        <w:rPr>
          <w:sz w:val="2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pPr>
        <w:pStyle w:val="0"/>
        <w:spacing w:before="200" w:line-rule="auto"/>
        <w:ind w:firstLine="540"/>
        <w:jc w:val="both"/>
      </w:pPr>
      <w:r>
        <w:rPr>
          <w:sz w:val="20"/>
        </w:rPr>
        <w:t xml:space="preserve">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pPr>
        <w:pStyle w:val="0"/>
        <w:spacing w:before="200" w:line-rule="auto"/>
        <w:ind w:firstLine="540"/>
        <w:jc w:val="both"/>
      </w:pPr>
      <w:r>
        <w:rPr>
          <w:sz w:val="20"/>
        </w:rPr>
        <w:t xml:space="preserve">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pPr>
        <w:pStyle w:val="0"/>
        <w:spacing w:before="200" w:line-rule="auto"/>
        <w:ind w:firstLine="540"/>
        <w:jc w:val="both"/>
      </w:pPr>
      <w:r>
        <w:rPr>
          <w:sz w:val="20"/>
        </w:rPr>
        <w:t xml:space="preserve">6) владение умениями географического анализа и интерпретации разнообразной информации;</w:t>
      </w:r>
    </w:p>
    <w:p>
      <w:pPr>
        <w:pStyle w:val="0"/>
        <w:spacing w:before="200" w:line-rule="auto"/>
        <w:ind w:firstLine="540"/>
        <w:jc w:val="both"/>
      </w:pPr>
      <w:r>
        <w:rPr>
          <w:sz w:val="20"/>
        </w:rPr>
        <w:t xml:space="preserve">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pPr>
        <w:pStyle w:val="0"/>
        <w:spacing w:before="200" w:line-rule="auto"/>
        <w:ind w:firstLine="540"/>
        <w:jc w:val="both"/>
      </w:pPr>
      <w:r>
        <w:rPr>
          <w:sz w:val="20"/>
        </w:rPr>
        <w:t xml:space="preserve">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pPr>
        <w:pStyle w:val="0"/>
        <w:spacing w:before="200" w:line-rule="auto"/>
        <w:ind w:firstLine="540"/>
        <w:jc w:val="both"/>
      </w:pPr>
      <w:r>
        <w:rPr>
          <w:sz w:val="20"/>
        </w:rPr>
        <w:t xml:space="preserve">"География"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pPr>
        <w:pStyle w:val="0"/>
        <w:spacing w:before="200" w:line-rule="auto"/>
        <w:ind w:firstLine="540"/>
        <w:jc w:val="both"/>
      </w:pPr>
      <w:r>
        <w:rPr>
          <w:sz w:val="20"/>
        </w:rPr>
        <w:t xml:space="preserve">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pPr>
        <w:pStyle w:val="0"/>
        <w:spacing w:before="200" w:line-rule="auto"/>
        <w:ind w:firstLine="540"/>
        <w:jc w:val="both"/>
      </w:pPr>
      <w:r>
        <w:rPr>
          <w:sz w:val="20"/>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pPr>
        <w:pStyle w:val="0"/>
        <w:spacing w:before="200" w:line-rule="auto"/>
        <w:ind w:firstLine="540"/>
        <w:jc w:val="both"/>
      </w:pPr>
      <w:r>
        <w:rPr>
          <w:sz w:val="20"/>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pPr>
        <w:pStyle w:val="0"/>
        <w:spacing w:before="200" w:line-rule="auto"/>
        <w:ind w:firstLine="540"/>
        <w:jc w:val="both"/>
      </w:pPr>
      <w:r>
        <w:rPr>
          <w:sz w:val="20"/>
        </w:rPr>
        <w:t xml:space="preserve">5) владение навыками картографической интерпретации природных, социально-экономических и экологических характеристик различных территорий;</w:t>
      </w:r>
    </w:p>
    <w:p>
      <w:pPr>
        <w:pStyle w:val="0"/>
        <w:spacing w:before="200" w:line-rule="auto"/>
        <w:ind w:firstLine="540"/>
        <w:jc w:val="both"/>
      </w:pPr>
      <w:r>
        <w:rPr>
          <w:sz w:val="20"/>
        </w:rPr>
        <w:t xml:space="preserve">6) владение умениями работать с геоинформационными системами;</w:t>
      </w:r>
    </w:p>
    <w:p>
      <w:pPr>
        <w:pStyle w:val="0"/>
        <w:spacing w:before="200" w:line-rule="auto"/>
        <w:ind w:firstLine="540"/>
        <w:jc w:val="both"/>
      </w:pPr>
      <w:r>
        <w:rPr>
          <w:sz w:val="20"/>
        </w:rPr>
        <w:t xml:space="preserve">7) владение первичными умениями проводить географическую экспертизу разнообразных природных, социально-экономических и экологических процессов;</w:t>
      </w:r>
    </w:p>
    <w:p>
      <w:pPr>
        <w:pStyle w:val="0"/>
        <w:spacing w:before="200" w:line-rule="auto"/>
        <w:ind w:firstLine="540"/>
        <w:jc w:val="both"/>
      </w:pPr>
      <w:r>
        <w:rPr>
          <w:sz w:val="20"/>
        </w:rPr>
        <w:t xml:space="preserve">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pPr>
        <w:pStyle w:val="0"/>
        <w:spacing w:before="200" w:line-rule="auto"/>
        <w:ind w:firstLine="540"/>
        <w:jc w:val="both"/>
      </w:pPr>
      <w:r>
        <w:rPr>
          <w:sz w:val="20"/>
        </w:rPr>
        <w:t xml:space="preserve">"Экономика" (базовый уровень) - требования к предметным результатам освоения базового курса экономики должны отражать:</w:t>
      </w:r>
    </w:p>
    <w:p>
      <w:pPr>
        <w:pStyle w:val="0"/>
        <w:spacing w:before="200" w:line-rule="auto"/>
        <w:ind w:firstLine="540"/>
        <w:jc w:val="both"/>
      </w:pPr>
      <w:r>
        <w:rPr>
          <w:sz w:val="20"/>
        </w:rPr>
        <w:t xml:space="preserve">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pPr>
        <w:pStyle w:val="0"/>
        <w:spacing w:before="200" w:line-rule="auto"/>
        <w:ind w:firstLine="540"/>
        <w:jc w:val="both"/>
      </w:pPr>
      <w:r>
        <w:rPr>
          <w:sz w:val="20"/>
        </w:rPr>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pPr>
        <w:pStyle w:val="0"/>
        <w:spacing w:before="200" w:line-rule="auto"/>
        <w:ind w:firstLine="540"/>
        <w:jc w:val="both"/>
      </w:pPr>
      <w:r>
        <w:rPr>
          <w:sz w:val="20"/>
        </w:rPr>
        <w:t xml:space="preserve">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pPr>
        <w:pStyle w:val="0"/>
        <w:spacing w:before="200" w:line-rule="auto"/>
        <w:ind w:firstLine="540"/>
        <w:jc w:val="both"/>
      </w:pPr>
      <w:r>
        <w:rPr>
          <w:sz w:val="20"/>
        </w:rPr>
        <w:t xml:space="preserve">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pPr>
        <w:pStyle w:val="0"/>
        <w:spacing w:before="200" w:line-rule="auto"/>
        <w:ind w:firstLine="540"/>
        <w:jc w:val="both"/>
      </w:pPr>
      <w:r>
        <w:rPr>
          <w:sz w:val="20"/>
        </w:rPr>
        <w:t xml:space="preserve">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pPr>
        <w:pStyle w:val="0"/>
        <w:spacing w:before="200" w:line-rule="auto"/>
        <w:ind w:firstLine="540"/>
        <w:jc w:val="both"/>
      </w:pPr>
      <w:r>
        <w:rPr>
          <w:sz w:val="20"/>
        </w:rPr>
        <w:t xml:space="preserve">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pPr>
        <w:pStyle w:val="0"/>
        <w:spacing w:before="200" w:line-rule="auto"/>
        <w:ind w:firstLine="540"/>
        <w:jc w:val="both"/>
      </w:pPr>
      <w:r>
        <w:rPr>
          <w:sz w:val="20"/>
        </w:rPr>
        <w:t xml:space="preserve">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pPr>
        <w:pStyle w:val="0"/>
        <w:spacing w:before="200" w:line-rule="auto"/>
        <w:ind w:firstLine="540"/>
        <w:jc w:val="both"/>
      </w:pPr>
      <w:r>
        <w:rPr>
          <w:sz w:val="20"/>
        </w:rPr>
        <w:t xml:space="preserve">8) понимание места и роли России в современной мировой экономике; умение ориентироваться в текущих экономических событиях в России и в мире.</w:t>
      </w:r>
    </w:p>
    <w:p>
      <w:pPr>
        <w:pStyle w:val="0"/>
        <w:spacing w:before="200" w:line-rule="auto"/>
        <w:ind w:firstLine="540"/>
        <w:jc w:val="both"/>
      </w:pPr>
      <w:r>
        <w:rPr>
          <w:sz w:val="20"/>
        </w:rPr>
        <w:t xml:space="preserve">"Экономика"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pPr>
        <w:pStyle w:val="0"/>
        <w:spacing w:before="200" w:line-rule="auto"/>
        <w:ind w:firstLine="540"/>
        <w:jc w:val="both"/>
      </w:pPr>
      <w:r>
        <w:rPr>
          <w:sz w:val="20"/>
        </w:rPr>
        <w:t xml:space="preserve">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pPr>
        <w:pStyle w:val="0"/>
        <w:spacing w:before="200" w:line-rule="auto"/>
        <w:ind w:firstLine="540"/>
        <w:jc w:val="both"/>
      </w:pPr>
      <w:r>
        <w:rPr>
          <w:sz w:val="20"/>
        </w:rPr>
        <w:t xml:space="preserve">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pPr>
        <w:pStyle w:val="0"/>
        <w:spacing w:before="200" w:line-rule="auto"/>
        <w:ind w:firstLine="540"/>
        <w:jc w:val="both"/>
      </w:pPr>
      <w:r>
        <w:rPr>
          <w:sz w:val="20"/>
        </w:rPr>
        <w:t xml:space="preserve">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pPr>
        <w:pStyle w:val="0"/>
        <w:spacing w:before="200" w:line-rule="auto"/>
        <w:ind w:firstLine="540"/>
        <w:jc w:val="both"/>
      </w:pPr>
      <w:r>
        <w:rPr>
          <w:sz w:val="20"/>
        </w:rPr>
        <w:t xml:space="preserve">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pPr>
        <w:pStyle w:val="0"/>
        <w:spacing w:before="200" w:line-rule="auto"/>
        <w:ind w:firstLine="540"/>
        <w:jc w:val="both"/>
      </w:pPr>
      <w:r>
        <w:rPr>
          <w:sz w:val="20"/>
        </w:rPr>
        <w:t xml:space="preserve">"Право" (базовый уровень) - требования к предметным результатам освоения базового курса права должны отражать:</w:t>
      </w:r>
    </w:p>
    <w:p>
      <w:pPr>
        <w:pStyle w:val="0"/>
        <w:spacing w:before="200" w:line-rule="auto"/>
        <w:ind w:firstLine="540"/>
        <w:jc w:val="both"/>
      </w:pPr>
      <w:r>
        <w:rPr>
          <w:sz w:val="20"/>
        </w:rPr>
        <w:t xml:space="preserve">1) сформированность представлений о понятии государства, его функциях, механизме и формах;</w:t>
      </w:r>
    </w:p>
    <w:p>
      <w:pPr>
        <w:pStyle w:val="0"/>
        <w:spacing w:before="200" w:line-rule="auto"/>
        <w:ind w:firstLine="540"/>
        <w:jc w:val="both"/>
      </w:pPr>
      <w:r>
        <w:rPr>
          <w:sz w:val="20"/>
        </w:rPr>
        <w:t xml:space="preserve">2) владение знаниями о понятии права, источниках и нормах права, законности, правоотношениях;</w:t>
      </w:r>
    </w:p>
    <w:p>
      <w:pPr>
        <w:pStyle w:val="0"/>
        <w:spacing w:before="200" w:line-rule="auto"/>
        <w:ind w:firstLine="540"/>
        <w:jc w:val="both"/>
      </w:pPr>
      <w:r>
        <w:rPr>
          <w:sz w:val="20"/>
        </w:rPr>
        <w:t xml:space="preserve">3) владение знаниями о правонарушениях и юридической ответственности;</w:t>
      </w:r>
    </w:p>
    <w:p>
      <w:pPr>
        <w:pStyle w:val="0"/>
        <w:spacing w:before="200" w:line-rule="auto"/>
        <w:ind w:firstLine="540"/>
        <w:jc w:val="both"/>
      </w:pPr>
      <w:r>
        <w:rPr>
          <w:sz w:val="20"/>
        </w:rPr>
        <w:t xml:space="preserve">4) сформированность представлений о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pPr>
        <w:pStyle w:val="0"/>
        <w:spacing w:before="200" w:line-rule="auto"/>
        <w:ind w:firstLine="540"/>
        <w:jc w:val="both"/>
      </w:pPr>
      <w:r>
        <w:rPr>
          <w:sz w:val="20"/>
        </w:rPr>
        <w:t xml:space="preserve">5) сформированность общих представлений о разных видах судопроизводства, правилах применения права, разрешения конфликтов правовыми способами;</w:t>
      </w:r>
    </w:p>
    <w:p>
      <w:pPr>
        <w:pStyle w:val="0"/>
        <w:spacing w:before="200" w:line-rule="auto"/>
        <w:ind w:firstLine="540"/>
        <w:jc w:val="both"/>
      </w:pPr>
      <w:r>
        <w:rPr>
          <w:sz w:val="20"/>
        </w:rPr>
        <w:t xml:space="preserve">6) сформированность основ правового мышления и антикоррупционных стандартов поведения;</w:t>
      </w:r>
    </w:p>
    <w:p>
      <w:pPr>
        <w:pStyle w:val="0"/>
        <w:jc w:val="both"/>
      </w:pPr>
      <w:r>
        <w:rPr>
          <w:sz w:val="20"/>
        </w:rPr>
        <w:t xml:space="preserve">(пп. 6 в ред. </w:t>
      </w:r>
      <w:hyperlink w:history="0" r:id="rId54"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Приказа</w:t>
        </w:r>
      </w:hyperlink>
      <w:r>
        <w:rPr>
          <w:sz w:val="20"/>
        </w:rPr>
        <w:t xml:space="preserve"> Минобрнауки России от 29.06.2017 N 613)</w:t>
      </w:r>
    </w:p>
    <w:p>
      <w:pPr>
        <w:pStyle w:val="0"/>
        <w:spacing w:before="200" w:line-rule="auto"/>
        <w:ind w:firstLine="540"/>
        <w:jc w:val="both"/>
      </w:pPr>
      <w:r>
        <w:rPr>
          <w:sz w:val="20"/>
        </w:rPr>
        <w:t xml:space="preserve">7) сформированность знаний об основах административного, гражданского, трудового, уголовного права;</w:t>
      </w:r>
    </w:p>
    <w:p>
      <w:pPr>
        <w:pStyle w:val="0"/>
        <w:spacing w:before="200" w:line-rule="auto"/>
        <w:ind w:firstLine="540"/>
        <w:jc w:val="both"/>
      </w:pPr>
      <w:r>
        <w:rPr>
          <w:sz w:val="20"/>
        </w:rPr>
        <w:t xml:space="preserve">8) понимание юридической деятельности; ознакомление со спецификой основных юридических профессий;</w:t>
      </w:r>
    </w:p>
    <w:p>
      <w:pPr>
        <w:pStyle w:val="0"/>
        <w:spacing w:before="200" w:line-rule="auto"/>
        <w:ind w:firstLine="540"/>
        <w:jc w:val="both"/>
      </w:pPr>
      <w:r>
        <w:rPr>
          <w:sz w:val="20"/>
        </w:rPr>
        <w:t xml:space="preserve">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pPr>
        <w:pStyle w:val="0"/>
        <w:spacing w:before="200" w:line-rule="auto"/>
        <w:ind w:firstLine="540"/>
        <w:jc w:val="both"/>
      </w:pPr>
      <w:r>
        <w:rPr>
          <w:sz w:val="20"/>
        </w:rPr>
        <w:t xml:space="preserve">10) сформированность навыков самостоятельного поиска правовой информации, умений использовать результаты в конкретных жизненных ситуациях.</w:t>
      </w:r>
    </w:p>
    <w:p>
      <w:pPr>
        <w:pStyle w:val="0"/>
        <w:spacing w:before="200" w:line-rule="auto"/>
        <w:ind w:firstLine="540"/>
        <w:jc w:val="both"/>
      </w:pPr>
      <w:r>
        <w:rPr>
          <w:sz w:val="20"/>
        </w:rPr>
        <w:t xml:space="preserve">"Право"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представлений о роли и значении права как важнейшего социального регулятора и элемента культуры общества;</w:t>
      </w:r>
    </w:p>
    <w:p>
      <w:pPr>
        <w:pStyle w:val="0"/>
        <w:spacing w:before="200" w:line-rule="auto"/>
        <w:ind w:firstLine="540"/>
        <w:jc w:val="both"/>
      </w:pPr>
      <w:r>
        <w:rPr>
          <w:sz w:val="20"/>
        </w:rPr>
        <w:t xml:space="preserve">2) владение знаниями об основных правовых принципах, действующих в демократическом обществе;</w:t>
      </w:r>
    </w:p>
    <w:p>
      <w:pPr>
        <w:pStyle w:val="0"/>
        <w:spacing w:before="200" w:line-rule="auto"/>
        <w:ind w:firstLine="540"/>
        <w:jc w:val="both"/>
      </w:pPr>
      <w:r>
        <w:rPr>
          <w:sz w:val="20"/>
        </w:rPr>
        <w:t xml:space="preserve">3) сформированность представлений о системе и структуре права, правоотношениях, правонарушениях и юридической ответственности;</w:t>
      </w:r>
    </w:p>
    <w:p>
      <w:pPr>
        <w:pStyle w:val="0"/>
        <w:spacing w:before="200" w:line-rule="auto"/>
        <w:ind w:firstLine="540"/>
        <w:jc w:val="both"/>
      </w:pPr>
      <w:r>
        <w:rPr>
          <w:sz w:val="20"/>
        </w:rPr>
        <w:t xml:space="preserve">4) владение знаниями о российской правовой системе, особенностях ее развития;</w:t>
      </w:r>
    </w:p>
    <w:p>
      <w:pPr>
        <w:pStyle w:val="0"/>
        <w:spacing w:before="200" w:line-rule="auto"/>
        <w:ind w:firstLine="540"/>
        <w:jc w:val="both"/>
      </w:pPr>
      <w:r>
        <w:rPr>
          <w:sz w:val="20"/>
        </w:rPr>
        <w:t xml:space="preserve">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pPr>
        <w:pStyle w:val="0"/>
        <w:spacing w:before="200" w:line-rule="auto"/>
        <w:ind w:firstLine="540"/>
        <w:jc w:val="both"/>
      </w:pPr>
      <w:r>
        <w:rPr>
          <w:sz w:val="20"/>
        </w:rPr>
        <w:t xml:space="preserve">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pPr>
        <w:pStyle w:val="0"/>
        <w:spacing w:before="200" w:line-rule="auto"/>
        <w:ind w:firstLine="540"/>
        <w:jc w:val="both"/>
      </w:pPr>
      <w:r>
        <w:rPr>
          <w:sz w:val="20"/>
        </w:rPr>
        <w:t xml:space="preserve">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pPr>
        <w:pStyle w:val="0"/>
        <w:spacing w:before="200" w:line-rule="auto"/>
        <w:ind w:firstLine="540"/>
        <w:jc w:val="both"/>
      </w:pPr>
      <w:r>
        <w:rPr>
          <w:sz w:val="20"/>
        </w:rPr>
        <w:t xml:space="preserve">8) понимание юридической деятельности как формы реализации права; ознакомление со спецификой основных юридических профессий;</w:t>
      </w:r>
    </w:p>
    <w:p>
      <w:pPr>
        <w:pStyle w:val="0"/>
        <w:spacing w:before="200" w:line-rule="auto"/>
        <w:ind w:firstLine="540"/>
        <w:jc w:val="both"/>
      </w:pPr>
      <w:r>
        <w:rPr>
          <w:sz w:val="20"/>
        </w:rPr>
        <w:t xml:space="preserve">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pPr>
        <w:pStyle w:val="0"/>
        <w:spacing w:before="200" w:line-rule="auto"/>
        <w:ind w:firstLine="540"/>
        <w:jc w:val="both"/>
      </w:pPr>
      <w:r>
        <w:rPr>
          <w:sz w:val="20"/>
        </w:rPr>
        <w:t xml:space="preserve">"Россия в мире" (базовый уровень) - требования к предметным результатам освоения интегрированного учебного предмета "Россия в мире" должны отражать:</w:t>
      </w:r>
    </w:p>
    <w:p>
      <w:pPr>
        <w:pStyle w:val="0"/>
        <w:spacing w:before="200" w:line-rule="auto"/>
        <w:ind w:firstLine="540"/>
        <w:jc w:val="both"/>
      </w:pPr>
      <w:r>
        <w:rPr>
          <w:sz w:val="20"/>
        </w:rPr>
        <w:t xml:space="preserve">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pPr>
        <w:pStyle w:val="0"/>
        <w:spacing w:before="200" w:line-rule="auto"/>
        <w:ind w:firstLine="540"/>
        <w:jc w:val="both"/>
      </w:pPr>
      <w:r>
        <w:rPr>
          <w:sz w:val="20"/>
        </w:rPr>
        <w:t xml:space="preserve">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pPr>
        <w:pStyle w:val="0"/>
        <w:spacing w:before="200" w:line-rule="auto"/>
        <w:ind w:firstLine="540"/>
        <w:jc w:val="both"/>
      </w:pPr>
      <w:r>
        <w:rPr>
          <w:sz w:val="20"/>
        </w:rPr>
        <w:t xml:space="preserve">3) сформированность взгляда на современный мир с точки зрения интересов России, понимания ее прошлого и настоящего;</w:t>
      </w:r>
    </w:p>
    <w:p>
      <w:pPr>
        <w:pStyle w:val="0"/>
        <w:spacing w:before="200" w:line-rule="auto"/>
        <w:ind w:firstLine="540"/>
        <w:jc w:val="both"/>
      </w:pPr>
      <w:r>
        <w:rPr>
          <w:sz w:val="20"/>
        </w:rPr>
        <w:t xml:space="preserve">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pPr>
        <w:pStyle w:val="0"/>
        <w:spacing w:before="200" w:line-rule="auto"/>
        <w:ind w:firstLine="540"/>
        <w:jc w:val="both"/>
      </w:pPr>
      <w:r>
        <w:rPr>
          <w:sz w:val="20"/>
        </w:rPr>
        <w:t xml:space="preserve">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pPr>
        <w:pStyle w:val="0"/>
        <w:spacing w:before="200" w:line-rule="auto"/>
        <w:ind w:firstLine="540"/>
        <w:jc w:val="both"/>
      </w:pPr>
      <w:r>
        <w:rPr>
          <w:sz w:val="20"/>
        </w:rPr>
        <w:t xml:space="preserve">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pPr>
        <w:pStyle w:val="0"/>
        <w:spacing w:before="200" w:line-rule="auto"/>
        <w:ind w:firstLine="540"/>
        <w:jc w:val="both"/>
      </w:pPr>
      <w:r>
        <w:rPr>
          <w:sz w:val="20"/>
        </w:rPr>
        <w:t xml:space="preserve">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pPr>
        <w:pStyle w:val="0"/>
        <w:spacing w:before="200" w:line-rule="auto"/>
        <w:ind w:firstLine="540"/>
        <w:jc w:val="both"/>
      </w:pPr>
      <w:r>
        <w:rPr>
          <w:sz w:val="20"/>
        </w:rPr>
        <w:t xml:space="preserve">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pPr>
        <w:pStyle w:val="0"/>
        <w:spacing w:before="200" w:line-rule="auto"/>
        <w:ind w:firstLine="540"/>
        <w:jc w:val="both"/>
      </w:pPr>
      <w:r>
        <w:rPr>
          <w:sz w:val="20"/>
        </w:rPr>
        <w:t xml:space="preserve">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pPr>
        <w:pStyle w:val="0"/>
        <w:spacing w:before="200" w:line-rule="auto"/>
        <w:ind w:firstLine="540"/>
        <w:jc w:val="both"/>
      </w:pPr>
      <w:hyperlink w:history="0" r:id="rId55"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9.5</w:t>
        </w:r>
      </w:hyperlink>
      <w:r>
        <w:rPr>
          <w:sz w:val="20"/>
        </w:rPr>
        <w:t xml:space="preserve">. Математика и информатика</w:t>
      </w:r>
    </w:p>
    <w:p>
      <w:pPr>
        <w:pStyle w:val="0"/>
        <w:spacing w:before="200" w:line-rule="auto"/>
        <w:ind w:firstLine="540"/>
        <w:jc w:val="both"/>
      </w:pPr>
      <w:r>
        <w:rPr>
          <w:sz w:val="20"/>
        </w:rPr>
        <w:t xml:space="preserve">Изучение предметной области "Математика и информатика" должно обеспечить:</w:t>
      </w:r>
    </w:p>
    <w:p>
      <w:pPr>
        <w:pStyle w:val="0"/>
        <w:spacing w:before="200" w:line-rule="auto"/>
        <w:ind w:firstLine="540"/>
        <w:jc w:val="both"/>
      </w:pPr>
      <w:r>
        <w:rPr>
          <w:sz w:val="20"/>
        </w:rPr>
        <w:t xml:space="preserve">сформированность представлений о социальных, культурных и исторических факторах становления математики и информатики;</w:t>
      </w:r>
    </w:p>
    <w:p>
      <w:pPr>
        <w:pStyle w:val="0"/>
        <w:spacing w:before="200" w:line-rule="auto"/>
        <w:ind w:firstLine="540"/>
        <w:jc w:val="both"/>
      </w:pPr>
      <w:r>
        <w:rPr>
          <w:sz w:val="20"/>
        </w:rPr>
        <w:t xml:space="preserve">сформированность основ логического, алгоритмического и математического мышления;</w:t>
      </w:r>
    </w:p>
    <w:p>
      <w:pPr>
        <w:pStyle w:val="0"/>
        <w:spacing w:before="200" w:line-rule="auto"/>
        <w:ind w:firstLine="540"/>
        <w:jc w:val="both"/>
      </w:pPr>
      <w:r>
        <w:rPr>
          <w:sz w:val="20"/>
        </w:rPr>
        <w:t xml:space="preserve">сформированность умений применять полученные знания при решении различных задач;</w:t>
      </w:r>
    </w:p>
    <w:p>
      <w:pPr>
        <w:pStyle w:val="0"/>
        <w:spacing w:before="200" w:line-rule="auto"/>
        <w:ind w:firstLine="540"/>
        <w:jc w:val="both"/>
      </w:pPr>
      <w:r>
        <w:rPr>
          <w:sz w:val="20"/>
        </w:rPr>
        <w:t xml:space="preserve">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pPr>
        <w:pStyle w:val="0"/>
        <w:spacing w:before="200" w:line-rule="auto"/>
        <w:ind w:firstLine="540"/>
        <w:jc w:val="both"/>
      </w:pPr>
      <w:r>
        <w:rPr>
          <w:sz w:val="20"/>
        </w:rPr>
        <w:t xml:space="preserve">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pPr>
        <w:pStyle w:val="0"/>
        <w:spacing w:before="200" w:line-rule="auto"/>
        <w:ind w:firstLine="540"/>
        <w:jc w:val="both"/>
      </w:pPr>
      <w:r>
        <w:rPr>
          <w:sz w:val="20"/>
        </w:rPr>
        <w:t xml:space="preserve">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pPr>
        <w:pStyle w:val="0"/>
        <w:spacing w:before="200" w:line-rule="auto"/>
        <w:ind w:firstLine="540"/>
        <w:jc w:val="both"/>
      </w:pPr>
      <w:r>
        <w:rPr>
          <w:sz w:val="20"/>
        </w:rPr>
        <w:t xml:space="preserve">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pPr>
        <w:pStyle w:val="0"/>
        <w:spacing w:before="200" w:line-rule="auto"/>
        <w:ind w:firstLine="540"/>
        <w:jc w:val="both"/>
      </w:pPr>
      <w:r>
        <w:rPr>
          <w:sz w:val="20"/>
        </w:rPr>
        <w:t xml:space="preserve">Предметные результаты изучения предметной области "Математика и информатика" включают предметные результаты изучения учебных предметов:</w:t>
      </w:r>
    </w:p>
    <w:p>
      <w:pPr>
        <w:pStyle w:val="0"/>
        <w:spacing w:before="200" w:line-rule="auto"/>
        <w:ind w:firstLine="540"/>
        <w:jc w:val="both"/>
      </w:pPr>
      <w:r>
        <w:rPr>
          <w:sz w:val="20"/>
        </w:rPr>
        <w:t xml:space="preserve">"Математика"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pPr>
        <w:pStyle w:val="0"/>
        <w:jc w:val="both"/>
      </w:pPr>
      <w:r>
        <w:rPr>
          <w:sz w:val="20"/>
        </w:rPr>
        <w:t xml:space="preserve">(в ред. </w:t>
      </w:r>
      <w:hyperlink w:history="0" r:id="rId56"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Приказа</w:t>
        </w:r>
      </w:hyperlink>
      <w:r>
        <w:rPr>
          <w:sz w:val="20"/>
        </w:rPr>
        <w:t xml:space="preserve"> Минобрнауки России от 29.06.2017 N 613)</w:t>
      </w:r>
    </w:p>
    <w:p>
      <w:pPr>
        <w:pStyle w:val="0"/>
        <w:spacing w:before="200" w:line-rule="auto"/>
        <w:ind w:firstLine="540"/>
        <w:jc w:val="both"/>
      </w:pPr>
      <w:r>
        <w:rPr>
          <w:sz w:val="20"/>
        </w:rPr>
        <w:t xml:space="preserve">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pPr>
        <w:pStyle w:val="0"/>
        <w:spacing w:before="200" w:line-rule="auto"/>
        <w:ind w:firstLine="540"/>
        <w:jc w:val="both"/>
      </w:pPr>
      <w:r>
        <w:rPr>
          <w:sz w:val="20"/>
        </w:rPr>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pPr>
        <w:pStyle w:val="0"/>
        <w:spacing w:before="200" w:line-rule="auto"/>
        <w:ind w:firstLine="540"/>
        <w:jc w:val="both"/>
      </w:pPr>
      <w:r>
        <w:rPr>
          <w:sz w:val="20"/>
        </w:rPr>
        <w:t xml:space="preserve">3) владение методами доказательств и алгоритмов решения; умение их применять, проводить доказательные рассуждения в ходе решения задач;</w:t>
      </w:r>
    </w:p>
    <w:p>
      <w:pPr>
        <w:pStyle w:val="0"/>
        <w:spacing w:before="200" w:line-rule="auto"/>
        <w:ind w:firstLine="540"/>
        <w:jc w:val="both"/>
      </w:pPr>
      <w:r>
        <w:rPr>
          <w:sz w:val="20"/>
        </w:rPr>
        <w:t xml:space="preserve">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pPr>
        <w:pStyle w:val="0"/>
        <w:spacing w:before="200" w:line-rule="auto"/>
        <w:ind w:firstLine="540"/>
        <w:jc w:val="both"/>
      </w:pPr>
      <w:r>
        <w:rPr>
          <w:sz w:val="20"/>
        </w:rPr>
        <w:t xml:space="preserve">5) сформированность представлений об основных понятиях, идеях и методах математического анализа;</w:t>
      </w:r>
    </w:p>
    <w:p>
      <w:pPr>
        <w:pStyle w:val="0"/>
        <w:spacing w:before="200" w:line-rule="auto"/>
        <w:ind w:firstLine="540"/>
        <w:jc w:val="both"/>
      </w:pPr>
      <w:r>
        <w:rPr>
          <w:sz w:val="20"/>
        </w:rPr>
        <w:t xml:space="preserve">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pPr>
        <w:pStyle w:val="0"/>
        <w:spacing w:before="200" w:line-rule="auto"/>
        <w:ind w:firstLine="540"/>
        <w:jc w:val="both"/>
      </w:pPr>
      <w:r>
        <w:rPr>
          <w:sz w:val="20"/>
        </w:rPr>
        <w:t xml:space="preserve">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pPr>
        <w:pStyle w:val="0"/>
        <w:spacing w:before="200" w:line-rule="auto"/>
        <w:ind w:firstLine="540"/>
        <w:jc w:val="both"/>
      </w:pPr>
      <w:r>
        <w:rPr>
          <w:sz w:val="20"/>
        </w:rPr>
        <w:t xml:space="preserve">8) владение навыками использования готовых компьютерных программ при решении задач;</w:t>
      </w:r>
    </w:p>
    <w:p>
      <w:pPr>
        <w:pStyle w:val="0"/>
        <w:spacing w:before="200" w:line-rule="auto"/>
        <w:ind w:firstLine="540"/>
        <w:jc w:val="both"/>
      </w:pPr>
      <w:r>
        <w:rPr>
          <w:sz w:val="20"/>
        </w:rPr>
        <w:t xml:space="preserve">9) для слепых и слабовидящих обучающихся:</w:t>
      </w:r>
    </w:p>
    <w:p>
      <w:pPr>
        <w:pStyle w:val="0"/>
        <w:spacing w:before="200" w:line-rule="auto"/>
        <w:ind w:firstLine="540"/>
        <w:jc w:val="both"/>
      </w:pPr>
      <w:r>
        <w:rPr>
          <w:sz w:val="20"/>
        </w:rPr>
        <w:t xml:space="preserve">овладение правилами записи математических формул и специальных знаков рельефно-точечной системы обозначений Л. Брайля;</w:t>
      </w:r>
    </w:p>
    <w:p>
      <w:pPr>
        <w:pStyle w:val="0"/>
        <w:spacing w:before="200" w:line-rule="auto"/>
        <w:ind w:firstLine="540"/>
        <w:jc w:val="both"/>
      </w:pPr>
      <w:r>
        <w:rPr>
          <w:sz w:val="20"/>
        </w:rPr>
        <w:t xml:space="preserve">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pPr>
        <w:pStyle w:val="0"/>
        <w:spacing w:before="200" w:line-rule="auto"/>
        <w:ind w:firstLine="540"/>
        <w:jc w:val="both"/>
      </w:pPr>
      <w:r>
        <w:rPr>
          <w:sz w:val="20"/>
        </w:rPr>
        <w:t xml:space="preserve">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pPr>
        <w:pStyle w:val="0"/>
        <w:spacing w:before="200" w:line-rule="auto"/>
        <w:ind w:firstLine="540"/>
        <w:jc w:val="both"/>
      </w:pPr>
      <w:r>
        <w:rPr>
          <w:sz w:val="20"/>
        </w:rPr>
        <w:t xml:space="preserve">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pPr>
        <w:pStyle w:val="0"/>
        <w:jc w:val="both"/>
      </w:pPr>
      <w:r>
        <w:rPr>
          <w:sz w:val="20"/>
        </w:rPr>
        <w:t xml:space="preserve">(пп. 9 введен </w:t>
      </w:r>
      <w:hyperlink w:history="0" r:id="rId57"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r>
        <w:rPr>
          <w:sz w:val="20"/>
        </w:rPr>
        <w:t xml:space="preserve">10) для обучающихся с нарушениями опорно-двигательного аппарата:</w:t>
      </w:r>
    </w:p>
    <w:p>
      <w:pPr>
        <w:pStyle w:val="0"/>
        <w:spacing w:before="200" w:line-rule="auto"/>
        <w:ind w:firstLine="540"/>
        <w:jc w:val="both"/>
      </w:pPr>
      <w:r>
        <w:rPr>
          <w:sz w:val="20"/>
        </w:rPr>
        <w:t xml:space="preserve">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pPr>
        <w:pStyle w:val="0"/>
        <w:spacing w:before="200" w:line-rule="auto"/>
        <w:ind w:firstLine="540"/>
        <w:jc w:val="both"/>
      </w:pPr>
      <w:r>
        <w:rPr>
          <w:sz w:val="20"/>
        </w:rPr>
        <w:t xml:space="preserve">наличие умения использовать персональные средства доступа.</w:t>
      </w:r>
    </w:p>
    <w:p>
      <w:pPr>
        <w:pStyle w:val="0"/>
        <w:jc w:val="both"/>
      </w:pPr>
      <w:r>
        <w:rPr>
          <w:sz w:val="20"/>
        </w:rPr>
        <w:t xml:space="preserve">(пп. 10 введен </w:t>
      </w:r>
      <w:hyperlink w:history="0" r:id="rId58"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r>
        <w:rPr>
          <w:sz w:val="20"/>
        </w:rPr>
        <w:t xml:space="preserve">"Математика"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pPr>
        <w:pStyle w:val="0"/>
        <w:jc w:val="both"/>
      </w:pPr>
      <w:r>
        <w:rPr>
          <w:sz w:val="20"/>
        </w:rPr>
        <w:t xml:space="preserve">(в ред. </w:t>
      </w:r>
      <w:hyperlink w:history="0" r:id="rId59"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Приказа</w:t>
        </w:r>
      </w:hyperlink>
      <w:r>
        <w:rPr>
          <w:sz w:val="20"/>
        </w:rPr>
        <w:t xml:space="preserve"> Минобрнауки России от 29.06.2017 N 613)</w:t>
      </w:r>
    </w:p>
    <w:p>
      <w:pPr>
        <w:pStyle w:val="0"/>
        <w:spacing w:before="200" w:line-rule="auto"/>
        <w:ind w:firstLine="540"/>
        <w:jc w:val="both"/>
      </w:pPr>
      <w:r>
        <w:rPr>
          <w:sz w:val="20"/>
        </w:rPr>
        <w:t xml:space="preserve">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pPr>
        <w:pStyle w:val="0"/>
        <w:spacing w:before="200" w:line-rule="auto"/>
        <w:ind w:firstLine="540"/>
        <w:jc w:val="both"/>
      </w:pPr>
      <w:r>
        <w:rPr>
          <w:sz w:val="20"/>
        </w:rPr>
        <w:t xml:space="preserve">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pPr>
        <w:pStyle w:val="0"/>
        <w:spacing w:before="200" w:line-rule="auto"/>
        <w:ind w:firstLine="540"/>
        <w:jc w:val="both"/>
      </w:pPr>
      <w:r>
        <w:rPr>
          <w:sz w:val="20"/>
        </w:rPr>
        <w:t xml:space="preserve">3) сформированность умений моделировать реальные ситуации, исследовать построенные модели, интерпретировать полученный результат;</w:t>
      </w:r>
    </w:p>
    <w:p>
      <w:pPr>
        <w:pStyle w:val="0"/>
        <w:spacing w:before="200" w:line-rule="auto"/>
        <w:ind w:firstLine="540"/>
        <w:jc w:val="both"/>
      </w:pPr>
      <w:r>
        <w:rPr>
          <w:sz w:val="20"/>
        </w:rPr>
        <w:t xml:space="preserve">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pPr>
        <w:pStyle w:val="0"/>
        <w:spacing w:before="200" w:line-rule="auto"/>
        <w:ind w:firstLine="540"/>
        <w:jc w:val="both"/>
      </w:pPr>
      <w:r>
        <w:rPr>
          <w:sz w:val="20"/>
        </w:rPr>
        <w:t xml:space="preserve">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pPr>
        <w:pStyle w:val="0"/>
        <w:spacing w:before="200" w:line-rule="auto"/>
        <w:ind w:firstLine="540"/>
        <w:jc w:val="both"/>
      </w:pPr>
      <w:r>
        <w:rPr>
          <w:sz w:val="20"/>
        </w:rPr>
        <w:t xml:space="preserve">"Информатика" (базовый уровень) - требования к предметным результатам освоения базового курса информатики должны отражать:</w:t>
      </w:r>
    </w:p>
    <w:p>
      <w:pPr>
        <w:pStyle w:val="0"/>
        <w:spacing w:before="200" w:line-rule="auto"/>
        <w:ind w:firstLine="540"/>
        <w:jc w:val="both"/>
      </w:pPr>
      <w:r>
        <w:rPr>
          <w:sz w:val="20"/>
        </w:rPr>
        <w:t xml:space="preserve">1) сформированность представлений о роли информации и связанных с ней процессов в окружающем мире;</w:t>
      </w:r>
    </w:p>
    <w:p>
      <w:pPr>
        <w:pStyle w:val="0"/>
        <w:spacing w:before="200" w:line-rule="auto"/>
        <w:ind w:firstLine="540"/>
        <w:jc w:val="both"/>
      </w:pPr>
      <w:r>
        <w:rPr>
          <w:sz w:val="20"/>
        </w:rPr>
        <w:t xml:space="preserve">2) владение навыками алгоритмического мышления и понимание необходимости формального описания алгоритмов;</w:t>
      </w:r>
    </w:p>
    <w:p>
      <w:pPr>
        <w:pStyle w:val="0"/>
        <w:spacing w:before="200" w:line-rule="auto"/>
        <w:ind w:firstLine="540"/>
        <w:jc w:val="both"/>
      </w:pPr>
      <w:r>
        <w:rPr>
          <w:sz w:val="20"/>
        </w:rPr>
        <w:t xml:space="preserve">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pPr>
        <w:pStyle w:val="0"/>
        <w:spacing w:before="200" w:line-rule="auto"/>
        <w:ind w:firstLine="540"/>
        <w:jc w:val="both"/>
      </w:pPr>
      <w:r>
        <w:rPr>
          <w:sz w:val="20"/>
        </w:rPr>
        <w:t xml:space="preserve">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pPr>
        <w:pStyle w:val="0"/>
        <w:spacing w:before="200" w:line-rule="auto"/>
        <w:ind w:firstLine="540"/>
        <w:jc w:val="both"/>
      </w:pPr>
      <w:r>
        <w:rPr>
          <w:sz w:val="20"/>
        </w:rPr>
        <w:t xml:space="preserve">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pPr>
        <w:pStyle w:val="0"/>
        <w:spacing w:before="200" w:line-rule="auto"/>
        <w:ind w:firstLine="540"/>
        <w:jc w:val="both"/>
      </w:pPr>
      <w:r>
        <w:rPr>
          <w:sz w:val="20"/>
        </w:rPr>
        <w:t xml:space="preserve">6) владение компьютерными средствами представления и анализа данных;</w:t>
      </w:r>
    </w:p>
    <w:p>
      <w:pPr>
        <w:pStyle w:val="0"/>
        <w:spacing w:before="200" w:line-rule="auto"/>
        <w:ind w:firstLine="540"/>
        <w:jc w:val="both"/>
      </w:pPr>
      <w:r>
        <w:rPr>
          <w:sz w:val="20"/>
        </w:rPr>
        <w:t xml:space="preserve">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pPr>
        <w:pStyle w:val="0"/>
        <w:spacing w:before="200" w:line-rule="auto"/>
        <w:ind w:firstLine="540"/>
        <w:jc w:val="both"/>
      </w:pPr>
      <w:r>
        <w:rPr>
          <w:sz w:val="20"/>
        </w:rPr>
        <w:t xml:space="preserve">"Информатика"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владение системой базовых знаний, отражающих вклад информатики в формирование современной научной картины мира;</w:t>
      </w:r>
    </w:p>
    <w:p>
      <w:pPr>
        <w:pStyle w:val="0"/>
        <w:spacing w:before="200" w:line-rule="auto"/>
        <w:ind w:firstLine="540"/>
        <w:jc w:val="both"/>
      </w:pPr>
      <w:r>
        <w:rPr>
          <w:sz w:val="20"/>
        </w:rPr>
        <w:t xml:space="preserve">2) овладение понятием сложности алгоритма, знание основных алгоритмов обработки числовой и текстовой информации, алгоритмов поиска и сортировки;</w:t>
      </w:r>
    </w:p>
    <w:p>
      <w:pPr>
        <w:pStyle w:val="0"/>
        <w:spacing w:before="200" w:line-rule="auto"/>
        <w:ind w:firstLine="540"/>
        <w:jc w:val="both"/>
      </w:pPr>
      <w:r>
        <w:rPr>
          <w:sz w:val="20"/>
        </w:rPr>
        <w:t xml:space="preserve">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pPr>
        <w:pStyle w:val="0"/>
        <w:spacing w:before="200" w:line-rule="auto"/>
        <w:ind w:firstLine="540"/>
        <w:jc w:val="both"/>
      </w:pPr>
      <w:r>
        <w:rPr>
          <w:sz w:val="20"/>
        </w:rPr>
        <w:t xml:space="preserve">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pPr>
        <w:pStyle w:val="0"/>
        <w:spacing w:before="200" w:line-rule="auto"/>
        <w:ind w:firstLine="540"/>
        <w:jc w:val="both"/>
      </w:pPr>
      <w:r>
        <w:rPr>
          <w:sz w:val="20"/>
        </w:rPr>
        <w:t xml:space="preserve">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pPr>
        <w:pStyle w:val="0"/>
        <w:spacing w:before="200" w:line-rule="auto"/>
        <w:ind w:firstLine="540"/>
        <w:jc w:val="both"/>
      </w:pPr>
      <w:r>
        <w:rPr>
          <w:sz w:val="20"/>
        </w:rPr>
        <w:t xml:space="preserve">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pPr>
        <w:pStyle w:val="0"/>
        <w:spacing w:before="200" w:line-rule="auto"/>
        <w:ind w:firstLine="540"/>
        <w:jc w:val="both"/>
      </w:pPr>
      <w:r>
        <w:rPr>
          <w:sz w:val="20"/>
        </w:rPr>
        <w:t xml:space="preserve">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pPr>
        <w:pStyle w:val="0"/>
        <w:spacing w:before="200" w:line-rule="auto"/>
        <w:ind w:firstLine="540"/>
        <w:jc w:val="both"/>
      </w:pPr>
      <w:r>
        <w:rPr>
          <w:sz w:val="20"/>
        </w:rPr>
        <w:t xml:space="preserve">8) владение основными сведениями о базах данных, их структуре, средствах создания и работы с ними;</w:t>
      </w:r>
    </w:p>
    <w:p>
      <w:pPr>
        <w:pStyle w:val="0"/>
        <w:spacing w:before="200" w:line-rule="auto"/>
        <w:ind w:firstLine="540"/>
        <w:jc w:val="both"/>
      </w:pPr>
      <w:r>
        <w:rPr>
          <w:sz w:val="20"/>
        </w:rPr>
        <w:t xml:space="preserve">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pPr>
        <w:pStyle w:val="0"/>
        <w:spacing w:before="200" w:line-rule="auto"/>
        <w:ind w:firstLine="540"/>
        <w:jc w:val="both"/>
      </w:pPr>
      <w:r>
        <w:rPr>
          <w:sz w:val="20"/>
        </w:rPr>
        <w:t xml:space="preserve">10) сформированность умения работать с библиотеками программ; наличие опыта использования компьютерных средств представления и анализа данных.</w:t>
      </w:r>
    </w:p>
    <w:p>
      <w:pPr>
        <w:pStyle w:val="0"/>
        <w:spacing w:before="200" w:line-rule="auto"/>
        <w:ind w:firstLine="540"/>
        <w:jc w:val="both"/>
      </w:pPr>
      <w:hyperlink w:history="0" r:id="rId60"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9.6</w:t>
        </w:r>
      </w:hyperlink>
      <w:r>
        <w:rPr>
          <w:sz w:val="20"/>
        </w:rPr>
        <w:t xml:space="preserve">. Естественные науки</w:t>
      </w:r>
    </w:p>
    <w:p>
      <w:pPr>
        <w:pStyle w:val="0"/>
        <w:spacing w:before="200" w:line-rule="auto"/>
        <w:ind w:firstLine="540"/>
        <w:jc w:val="both"/>
      </w:pPr>
      <w:r>
        <w:rPr>
          <w:sz w:val="20"/>
        </w:rPr>
        <w:t xml:space="preserve">Изучение предметной области "Естественные науки" должно обеспечить:</w:t>
      </w:r>
    </w:p>
    <w:p>
      <w:pPr>
        <w:pStyle w:val="0"/>
        <w:spacing w:before="200" w:line-rule="auto"/>
        <w:ind w:firstLine="540"/>
        <w:jc w:val="both"/>
      </w:pPr>
      <w:r>
        <w:rPr>
          <w:sz w:val="20"/>
        </w:rPr>
        <w:t xml:space="preserve">сформированность основ целостной научной картины мира;</w:t>
      </w:r>
    </w:p>
    <w:p>
      <w:pPr>
        <w:pStyle w:val="0"/>
        <w:spacing w:before="200" w:line-rule="auto"/>
        <w:ind w:firstLine="540"/>
        <w:jc w:val="both"/>
      </w:pPr>
      <w:r>
        <w:rPr>
          <w:sz w:val="20"/>
        </w:rPr>
        <w:t xml:space="preserve">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pPr>
        <w:pStyle w:val="0"/>
        <w:spacing w:before="200" w:line-rule="auto"/>
        <w:ind w:firstLine="540"/>
        <w:jc w:val="both"/>
      </w:pPr>
      <w:r>
        <w:rPr>
          <w:sz w:val="20"/>
        </w:rPr>
        <w:t xml:space="preserve">создание условий для развития навыков учебной, проектно-исследовательской, творческой деятельности, мотивации обучающихся к саморазвитию;</w:t>
      </w:r>
    </w:p>
    <w:p>
      <w:pPr>
        <w:pStyle w:val="0"/>
        <w:spacing w:before="200" w:line-rule="auto"/>
        <w:ind w:firstLine="540"/>
        <w:jc w:val="both"/>
      </w:pPr>
      <w:r>
        <w:rPr>
          <w:sz w:val="20"/>
        </w:rPr>
        <w:t xml:space="preserve">сформированность умений анализировать, оценивать, проверять на достоверность и обобщать научную информацию;</w:t>
      </w:r>
    </w:p>
    <w:p>
      <w:pPr>
        <w:pStyle w:val="0"/>
        <w:spacing w:before="200" w:line-rule="auto"/>
        <w:ind w:firstLine="540"/>
        <w:jc w:val="both"/>
      </w:pPr>
      <w:r>
        <w:rPr>
          <w:sz w:val="20"/>
        </w:rPr>
        <w:t xml:space="preserve">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pPr>
        <w:pStyle w:val="0"/>
        <w:spacing w:before="200" w:line-rule="auto"/>
        <w:ind w:firstLine="540"/>
        <w:jc w:val="both"/>
      </w:pPr>
      <w:r>
        <w:rPr>
          <w:sz w:val="20"/>
        </w:rPr>
        <w:t xml:space="preserve">Предметные результаты изучения предметной области "Естественные науки" включают предметные результаты изучения учебных предметов:</w:t>
      </w:r>
    </w:p>
    <w:p>
      <w:pPr>
        <w:pStyle w:val="0"/>
        <w:spacing w:before="200" w:line-rule="auto"/>
        <w:ind w:firstLine="540"/>
        <w:jc w:val="both"/>
      </w:pPr>
      <w:r>
        <w:rPr>
          <w:sz w:val="20"/>
        </w:rPr>
        <w:t xml:space="preserve">"Физика" (базовый уровень) - требования к предметным результатам освоения базового курса физики должны отражать:</w:t>
      </w:r>
    </w:p>
    <w:p>
      <w:pPr>
        <w:pStyle w:val="0"/>
        <w:spacing w:before="200" w:line-rule="auto"/>
        <w:ind w:firstLine="540"/>
        <w:jc w:val="both"/>
      </w:pPr>
      <w:r>
        <w:rPr>
          <w:sz w:val="20"/>
        </w:rPr>
        <w:t xml:space="preserve">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pPr>
        <w:pStyle w:val="0"/>
        <w:spacing w:before="200" w:line-rule="auto"/>
        <w:ind w:firstLine="540"/>
        <w:jc w:val="both"/>
      </w:pPr>
      <w:r>
        <w:rPr>
          <w:sz w:val="20"/>
        </w:rPr>
        <w:t xml:space="preserve">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pPr>
        <w:pStyle w:val="0"/>
        <w:spacing w:before="200" w:line-rule="auto"/>
        <w:ind w:firstLine="540"/>
        <w:jc w:val="both"/>
      </w:pPr>
      <w:r>
        <w:rPr>
          <w:sz w:val="20"/>
        </w:rPr>
        <w:t xml:space="preserve">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pPr>
        <w:pStyle w:val="0"/>
        <w:spacing w:before="200" w:line-rule="auto"/>
        <w:ind w:firstLine="540"/>
        <w:jc w:val="both"/>
      </w:pPr>
      <w:r>
        <w:rPr>
          <w:sz w:val="20"/>
        </w:rPr>
        <w:t xml:space="preserve">4) сформированность умения решать физические задачи;</w:t>
      </w:r>
    </w:p>
    <w:p>
      <w:pPr>
        <w:pStyle w:val="0"/>
        <w:spacing w:before="200" w:line-rule="auto"/>
        <w:ind w:firstLine="540"/>
        <w:jc w:val="both"/>
      </w:pPr>
      <w:r>
        <w:rPr>
          <w:sz w:val="20"/>
        </w:rPr>
        <w:t xml:space="preserve">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pPr>
        <w:pStyle w:val="0"/>
        <w:spacing w:before="200" w:line-rule="auto"/>
        <w:ind w:firstLine="540"/>
        <w:jc w:val="both"/>
      </w:pPr>
      <w:r>
        <w:rPr>
          <w:sz w:val="20"/>
        </w:rPr>
        <w:t xml:space="preserve">6) сформированность собственной позиции по отношению к физической информации, получаемой из разных источников;</w:t>
      </w:r>
    </w:p>
    <w:p>
      <w:pPr>
        <w:pStyle w:val="0"/>
        <w:spacing w:before="200" w:line-rule="auto"/>
        <w:ind w:firstLine="540"/>
        <w:jc w:val="both"/>
      </w:pPr>
      <w:r>
        <w:rPr>
          <w:sz w:val="20"/>
        </w:rPr>
        <w:t xml:space="preserve">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pPr>
        <w:pStyle w:val="0"/>
        <w:jc w:val="both"/>
      </w:pPr>
      <w:r>
        <w:rPr>
          <w:sz w:val="20"/>
        </w:rPr>
        <w:t xml:space="preserve">(пп. 7 введен </w:t>
      </w:r>
      <w:hyperlink w:history="0" r:id="rId61"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r>
        <w:rPr>
          <w:sz w:val="20"/>
        </w:rPr>
        <w:t xml:space="preserve">"Физика"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pPr>
        <w:pStyle w:val="0"/>
        <w:spacing w:before="200" w:line-rule="auto"/>
        <w:ind w:firstLine="540"/>
        <w:jc w:val="both"/>
      </w:pPr>
      <w:r>
        <w:rPr>
          <w:sz w:val="20"/>
        </w:rPr>
        <w:t xml:space="preserve">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pPr>
        <w:pStyle w:val="0"/>
        <w:spacing w:before="200" w:line-rule="auto"/>
        <w:ind w:firstLine="540"/>
        <w:jc w:val="both"/>
      </w:pPr>
      <w:r>
        <w:rPr>
          <w:sz w:val="20"/>
        </w:rPr>
        <w:t xml:space="preserve">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pPr>
        <w:pStyle w:val="0"/>
        <w:spacing w:before="200" w:line-rule="auto"/>
        <w:ind w:firstLine="540"/>
        <w:jc w:val="both"/>
      </w:pPr>
      <w:r>
        <w:rPr>
          <w:sz w:val="20"/>
        </w:rPr>
        <w:t xml:space="preserve">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pPr>
        <w:pStyle w:val="0"/>
        <w:spacing w:before="200" w:line-rule="auto"/>
        <w:ind w:firstLine="540"/>
        <w:jc w:val="both"/>
      </w:pPr>
      <w:r>
        <w:rPr>
          <w:sz w:val="20"/>
        </w:rPr>
        <w:t xml:space="preserve">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pPr>
        <w:pStyle w:val="0"/>
        <w:spacing w:before="200" w:line-rule="auto"/>
        <w:ind w:firstLine="540"/>
        <w:jc w:val="both"/>
      </w:pPr>
      <w:r>
        <w:rPr>
          <w:sz w:val="20"/>
        </w:rPr>
        <w:t xml:space="preserve">"Химия" (базовый уровень) - требования к предметным результатам освоения базового курса химии должны отражать:</w:t>
      </w:r>
    </w:p>
    <w:p>
      <w:pPr>
        <w:pStyle w:val="0"/>
        <w:spacing w:before="200" w:line-rule="auto"/>
        <w:ind w:firstLine="540"/>
        <w:jc w:val="both"/>
      </w:pPr>
      <w:r>
        <w:rPr>
          <w:sz w:val="20"/>
        </w:rPr>
        <w:t xml:space="preserve">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pPr>
        <w:pStyle w:val="0"/>
        <w:spacing w:before="200" w:line-rule="auto"/>
        <w:ind w:firstLine="540"/>
        <w:jc w:val="both"/>
      </w:pPr>
      <w:r>
        <w:rPr>
          <w:sz w:val="20"/>
        </w:rPr>
        <w:t xml:space="preserve">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pPr>
        <w:pStyle w:val="0"/>
        <w:spacing w:before="200" w:line-rule="auto"/>
        <w:ind w:firstLine="540"/>
        <w:jc w:val="both"/>
      </w:pPr>
      <w:r>
        <w:rPr>
          <w:sz w:val="20"/>
        </w:rPr>
        <w:t xml:space="preserve">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pPr>
        <w:pStyle w:val="0"/>
        <w:spacing w:before="200" w:line-rule="auto"/>
        <w:ind w:firstLine="540"/>
        <w:jc w:val="both"/>
      </w:pPr>
      <w:r>
        <w:rPr>
          <w:sz w:val="20"/>
        </w:rPr>
        <w:t xml:space="preserve">4) сформированность умения давать количественные оценки и проводить расчеты по химическим формулам и уравнениям;</w:t>
      </w:r>
    </w:p>
    <w:p>
      <w:pPr>
        <w:pStyle w:val="0"/>
        <w:spacing w:before="200" w:line-rule="auto"/>
        <w:ind w:firstLine="540"/>
        <w:jc w:val="both"/>
      </w:pPr>
      <w:r>
        <w:rPr>
          <w:sz w:val="20"/>
        </w:rPr>
        <w:t xml:space="preserve">5) владение правилами техники безопасности при использовании химических веществ;</w:t>
      </w:r>
    </w:p>
    <w:p>
      <w:pPr>
        <w:pStyle w:val="0"/>
        <w:spacing w:before="200" w:line-rule="auto"/>
        <w:ind w:firstLine="540"/>
        <w:jc w:val="both"/>
      </w:pPr>
      <w:r>
        <w:rPr>
          <w:sz w:val="20"/>
        </w:rPr>
        <w:t xml:space="preserve">6) сформированность собственной позиции по отношению к химической информации, получаемой из разных источников;</w:t>
      </w:r>
    </w:p>
    <w:p>
      <w:pPr>
        <w:pStyle w:val="0"/>
        <w:spacing w:before="200" w:line-rule="auto"/>
        <w:ind w:firstLine="540"/>
        <w:jc w:val="both"/>
      </w:pPr>
      <w:r>
        <w:rPr>
          <w:sz w:val="20"/>
        </w:rPr>
        <w:t xml:space="preserve">7) для обучающихся с ограниченными возможностями здоровья овладение основными доступными методами научного познания;</w:t>
      </w:r>
    </w:p>
    <w:p>
      <w:pPr>
        <w:pStyle w:val="0"/>
        <w:jc w:val="both"/>
      </w:pPr>
      <w:r>
        <w:rPr>
          <w:sz w:val="20"/>
        </w:rPr>
        <w:t xml:space="preserve">(пп. 7 введен </w:t>
      </w:r>
      <w:hyperlink w:history="0" r:id="rId62"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r>
        <w:rPr>
          <w:sz w:val="20"/>
        </w:rPr>
        <w:t xml:space="preserve">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pPr>
        <w:pStyle w:val="0"/>
        <w:jc w:val="both"/>
      </w:pPr>
      <w:r>
        <w:rPr>
          <w:sz w:val="20"/>
        </w:rPr>
        <w:t xml:space="preserve">(пп. 8 введен </w:t>
      </w:r>
      <w:hyperlink w:history="0" r:id="rId63"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r>
        <w:rPr>
          <w:sz w:val="20"/>
        </w:rPr>
        <w:t xml:space="preserve">"Химия"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системы знаний об общих химических закономерностях, законах, теориях;</w:t>
      </w:r>
    </w:p>
    <w:p>
      <w:pPr>
        <w:pStyle w:val="0"/>
        <w:spacing w:before="200" w:line-rule="auto"/>
        <w:ind w:firstLine="540"/>
        <w:jc w:val="both"/>
      </w:pPr>
      <w:r>
        <w:rPr>
          <w:sz w:val="20"/>
        </w:rPr>
        <w:t xml:space="preserve">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pPr>
        <w:pStyle w:val="0"/>
        <w:spacing w:before="200" w:line-rule="auto"/>
        <w:ind w:firstLine="540"/>
        <w:jc w:val="both"/>
      </w:pPr>
      <w:r>
        <w:rPr>
          <w:sz w:val="20"/>
        </w:rPr>
        <w:t xml:space="preserve">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pPr>
        <w:pStyle w:val="0"/>
        <w:spacing w:before="200" w:line-rule="auto"/>
        <w:ind w:firstLine="540"/>
        <w:jc w:val="both"/>
      </w:pPr>
      <w:r>
        <w:rPr>
          <w:sz w:val="20"/>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pPr>
        <w:pStyle w:val="0"/>
        <w:spacing w:before="200" w:line-rule="auto"/>
        <w:ind w:firstLine="540"/>
        <w:jc w:val="both"/>
      </w:pPr>
      <w:r>
        <w:rPr>
          <w:sz w:val="20"/>
        </w:rPr>
        <w:t xml:space="preserve">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pPr>
        <w:pStyle w:val="0"/>
        <w:spacing w:before="200" w:line-rule="auto"/>
        <w:ind w:firstLine="540"/>
        <w:jc w:val="both"/>
      </w:pPr>
      <w:r>
        <w:rPr>
          <w:sz w:val="20"/>
        </w:rPr>
        <w:t xml:space="preserve">"Биология" (базовый уровень) - требования к предметным результатам освоения базового курса биологии должны отражать:</w:t>
      </w:r>
    </w:p>
    <w:p>
      <w:pPr>
        <w:pStyle w:val="0"/>
        <w:spacing w:before="200" w:line-rule="auto"/>
        <w:ind w:firstLine="540"/>
        <w:jc w:val="both"/>
      </w:pPr>
      <w:r>
        <w:rPr>
          <w:sz w:val="20"/>
        </w:rPr>
        <w:t xml:space="preserve">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pPr>
        <w:pStyle w:val="0"/>
        <w:spacing w:before="200" w:line-rule="auto"/>
        <w:ind w:firstLine="540"/>
        <w:jc w:val="both"/>
      </w:pPr>
      <w:r>
        <w:rPr>
          <w:sz w:val="20"/>
        </w:rPr>
        <w:t xml:space="preserve">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pPr>
        <w:pStyle w:val="0"/>
        <w:spacing w:before="200" w:line-rule="auto"/>
        <w:ind w:firstLine="540"/>
        <w:jc w:val="both"/>
      </w:pPr>
      <w:r>
        <w:rPr>
          <w:sz w:val="20"/>
        </w:rPr>
        <w:t xml:space="preserve">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pPr>
        <w:pStyle w:val="0"/>
        <w:spacing w:before="200" w:line-rule="auto"/>
        <w:ind w:firstLine="540"/>
        <w:jc w:val="both"/>
      </w:pPr>
      <w:r>
        <w:rPr>
          <w:sz w:val="20"/>
        </w:rPr>
        <w:t xml:space="preserve">4) сформированность умений объяснять результаты биологических экспериментов, решать элементарные биологические задачи;</w:t>
      </w:r>
    </w:p>
    <w:p>
      <w:pPr>
        <w:pStyle w:val="0"/>
        <w:spacing w:before="200" w:line-rule="auto"/>
        <w:ind w:firstLine="540"/>
        <w:jc w:val="both"/>
      </w:pPr>
      <w:r>
        <w:rPr>
          <w:sz w:val="20"/>
        </w:rPr>
        <w:t xml:space="preserve">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pPr>
        <w:pStyle w:val="0"/>
        <w:spacing w:before="200" w:line-rule="auto"/>
        <w:ind w:firstLine="540"/>
        <w:jc w:val="both"/>
      </w:pPr>
      <w:r>
        <w:rPr>
          <w:sz w:val="20"/>
        </w:rPr>
        <w:t xml:space="preserve">"Биология"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pPr>
        <w:pStyle w:val="0"/>
        <w:spacing w:before="200" w:line-rule="auto"/>
        <w:ind w:firstLine="540"/>
        <w:jc w:val="both"/>
      </w:pPr>
      <w:r>
        <w:rPr>
          <w:sz w:val="20"/>
        </w:rPr>
        <w:t xml:space="preserve">1) сформированность системы знаний об общих биологических закономерностях, законах, теориях;</w:t>
      </w:r>
    </w:p>
    <w:p>
      <w:pPr>
        <w:pStyle w:val="0"/>
        <w:spacing w:before="200" w:line-rule="auto"/>
        <w:ind w:firstLine="540"/>
        <w:jc w:val="both"/>
      </w:pPr>
      <w:r>
        <w:rPr>
          <w:sz w:val="20"/>
        </w:rPr>
        <w:t xml:space="preserve">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pPr>
        <w:pStyle w:val="0"/>
        <w:spacing w:before="200" w:line-rule="auto"/>
        <w:ind w:firstLine="540"/>
        <w:jc w:val="both"/>
      </w:pPr>
      <w:r>
        <w:rPr>
          <w:sz w:val="20"/>
        </w:rPr>
        <w:t xml:space="preserve">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pPr>
        <w:pStyle w:val="0"/>
        <w:spacing w:before="200" w:line-rule="auto"/>
        <w:ind w:firstLine="540"/>
        <w:jc w:val="both"/>
      </w:pPr>
      <w:r>
        <w:rPr>
          <w:sz w:val="20"/>
        </w:rPr>
        <w:t xml:space="preserve">4) владение методами самостоятельной постановки биологических экспериментов, описания, анализа и оценки достоверности полученного результата;</w:t>
      </w:r>
    </w:p>
    <w:p>
      <w:pPr>
        <w:pStyle w:val="0"/>
        <w:spacing w:before="200" w:line-rule="auto"/>
        <w:ind w:firstLine="540"/>
        <w:jc w:val="both"/>
      </w:pPr>
      <w:r>
        <w:rPr>
          <w:sz w:val="20"/>
        </w:rPr>
        <w:t xml:space="preserve">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pPr>
        <w:pStyle w:val="0"/>
        <w:spacing w:before="200" w:line-rule="auto"/>
        <w:ind w:firstLine="540"/>
        <w:jc w:val="both"/>
      </w:pPr>
      <w:r>
        <w:rPr>
          <w:sz w:val="20"/>
        </w:rPr>
        <w:t xml:space="preserve">"Естествознание"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pPr>
        <w:pStyle w:val="0"/>
        <w:spacing w:before="200" w:line-rule="auto"/>
        <w:ind w:firstLine="540"/>
        <w:jc w:val="both"/>
      </w:pPr>
      <w:r>
        <w:rPr>
          <w:sz w:val="20"/>
        </w:rPr>
        <w:t xml:space="preserve">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pPr>
        <w:pStyle w:val="0"/>
        <w:spacing w:before="200" w:line-rule="auto"/>
        <w:ind w:firstLine="540"/>
        <w:jc w:val="both"/>
      </w:pPr>
      <w:r>
        <w:rPr>
          <w:sz w:val="20"/>
        </w:rPr>
        <w:t xml:space="preserve">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pPr>
        <w:pStyle w:val="0"/>
        <w:spacing w:before="200" w:line-rule="auto"/>
        <w:ind w:firstLine="540"/>
        <w:jc w:val="both"/>
      </w:pPr>
      <w:r>
        <w:rPr>
          <w:sz w:val="20"/>
        </w:rPr>
        <w:t xml:space="preserve">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pPr>
        <w:pStyle w:val="0"/>
        <w:spacing w:before="200" w:line-rule="auto"/>
        <w:ind w:firstLine="540"/>
        <w:jc w:val="both"/>
      </w:pPr>
      <w:r>
        <w:rPr>
          <w:sz w:val="20"/>
        </w:rPr>
        <w:t xml:space="preserve">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pPr>
        <w:pStyle w:val="0"/>
        <w:spacing w:before="200" w:line-rule="auto"/>
        <w:ind w:firstLine="540"/>
        <w:jc w:val="both"/>
      </w:pPr>
      <w:r>
        <w:rPr>
          <w:sz w:val="20"/>
        </w:rPr>
        <w:t xml:space="preserve">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pPr>
        <w:pStyle w:val="0"/>
        <w:spacing w:before="200" w:line-rule="auto"/>
        <w:ind w:firstLine="540"/>
        <w:jc w:val="both"/>
      </w:pPr>
      <w:r>
        <w:rPr>
          <w:sz w:val="20"/>
        </w:rPr>
        <w:t xml:space="preserve">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pPr>
        <w:pStyle w:val="0"/>
        <w:spacing w:before="200" w:line-rule="auto"/>
        <w:ind w:firstLine="540"/>
        <w:jc w:val="both"/>
      </w:pPr>
      <w:r>
        <w:rPr>
          <w:sz w:val="20"/>
        </w:rPr>
        <w:t xml:space="preserve">Астрономия" (базовый уровень) - требования к предметным результатам освоения учебного предмета должны отражать:</w:t>
      </w:r>
    </w:p>
    <w:p>
      <w:pPr>
        <w:pStyle w:val="0"/>
        <w:jc w:val="both"/>
      </w:pPr>
      <w:r>
        <w:rPr>
          <w:sz w:val="20"/>
        </w:rPr>
        <w:t xml:space="preserve">(абзац введен </w:t>
      </w:r>
      <w:hyperlink w:history="0" r:id="rId64"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Приказом</w:t>
        </w:r>
      </w:hyperlink>
      <w:r>
        <w:rPr>
          <w:sz w:val="20"/>
        </w:rPr>
        <w:t xml:space="preserve"> Минобрнауки России от 29.06.2017 N 613)</w:t>
      </w:r>
    </w:p>
    <w:p>
      <w:pPr>
        <w:pStyle w:val="0"/>
        <w:spacing w:before="200" w:line-rule="auto"/>
        <w:ind w:firstLine="540"/>
        <w:jc w:val="both"/>
      </w:pPr>
      <w:r>
        <w:rPr>
          <w:sz w:val="20"/>
        </w:rPr>
        <w:t xml:space="preserve">1) сформированность представлений о строении Солнечной системы, эволюции звезд и Вселенной, пространственно-временных масштабах Вселенной;</w:t>
      </w:r>
    </w:p>
    <w:p>
      <w:pPr>
        <w:pStyle w:val="0"/>
        <w:jc w:val="both"/>
      </w:pPr>
      <w:r>
        <w:rPr>
          <w:sz w:val="20"/>
        </w:rPr>
        <w:t xml:space="preserve">(абзац введен </w:t>
      </w:r>
      <w:hyperlink w:history="0" r:id="rId65"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Приказом</w:t>
        </w:r>
      </w:hyperlink>
      <w:r>
        <w:rPr>
          <w:sz w:val="20"/>
        </w:rPr>
        <w:t xml:space="preserve"> Минобрнауки России от 29.06.2017 N 613)</w:t>
      </w:r>
    </w:p>
    <w:p>
      <w:pPr>
        <w:pStyle w:val="0"/>
        <w:spacing w:before="200" w:line-rule="auto"/>
        <w:ind w:firstLine="540"/>
        <w:jc w:val="both"/>
      </w:pPr>
      <w:r>
        <w:rPr>
          <w:sz w:val="20"/>
        </w:rPr>
        <w:t xml:space="preserve">2) понимание сущности наблюдаемых во Вселенной явлений;</w:t>
      </w:r>
    </w:p>
    <w:p>
      <w:pPr>
        <w:pStyle w:val="0"/>
        <w:jc w:val="both"/>
      </w:pPr>
      <w:r>
        <w:rPr>
          <w:sz w:val="20"/>
        </w:rPr>
        <w:t xml:space="preserve">(абзац введен </w:t>
      </w:r>
      <w:hyperlink w:history="0" r:id="rId66"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Приказом</w:t>
        </w:r>
      </w:hyperlink>
      <w:r>
        <w:rPr>
          <w:sz w:val="20"/>
        </w:rPr>
        <w:t xml:space="preserve"> Минобрнауки России от 29.06.2017 N 613)</w:t>
      </w:r>
    </w:p>
    <w:p>
      <w:pPr>
        <w:pStyle w:val="0"/>
        <w:spacing w:before="200" w:line-rule="auto"/>
        <w:ind w:firstLine="540"/>
        <w:jc w:val="both"/>
      </w:pPr>
      <w:r>
        <w:rPr>
          <w:sz w:val="20"/>
        </w:rPr>
        <w:t xml:space="preserve">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pPr>
        <w:pStyle w:val="0"/>
        <w:jc w:val="both"/>
      </w:pPr>
      <w:r>
        <w:rPr>
          <w:sz w:val="20"/>
        </w:rPr>
        <w:t xml:space="preserve">(абзац введен </w:t>
      </w:r>
      <w:hyperlink w:history="0" r:id="rId67"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Приказом</w:t>
        </w:r>
      </w:hyperlink>
      <w:r>
        <w:rPr>
          <w:sz w:val="20"/>
        </w:rPr>
        <w:t xml:space="preserve"> Минобрнауки России от 29.06.2017 N 613)</w:t>
      </w:r>
    </w:p>
    <w:p>
      <w:pPr>
        <w:pStyle w:val="0"/>
        <w:spacing w:before="200" w:line-rule="auto"/>
        <w:ind w:firstLine="540"/>
        <w:jc w:val="both"/>
      </w:pPr>
      <w:r>
        <w:rPr>
          <w:sz w:val="20"/>
        </w:rPr>
        <w:t xml:space="preserve">4) сформированность представлений о значении астрономии в практической деятельности человека и дальнейшем научно-техническом развитии;</w:t>
      </w:r>
    </w:p>
    <w:p>
      <w:pPr>
        <w:pStyle w:val="0"/>
        <w:jc w:val="both"/>
      </w:pPr>
      <w:r>
        <w:rPr>
          <w:sz w:val="20"/>
        </w:rPr>
        <w:t xml:space="preserve">(абзац введен </w:t>
      </w:r>
      <w:hyperlink w:history="0" r:id="rId68"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Приказом</w:t>
        </w:r>
      </w:hyperlink>
      <w:r>
        <w:rPr>
          <w:sz w:val="20"/>
        </w:rPr>
        <w:t xml:space="preserve"> Минобрнауки России от 29.06.2017 N 613)</w:t>
      </w:r>
    </w:p>
    <w:p>
      <w:pPr>
        <w:pStyle w:val="0"/>
        <w:spacing w:before="200" w:line-rule="auto"/>
        <w:ind w:firstLine="540"/>
        <w:jc w:val="both"/>
      </w:pPr>
      <w:r>
        <w:rPr>
          <w:sz w:val="20"/>
        </w:rPr>
        <w:t xml:space="preserve">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pPr>
        <w:pStyle w:val="0"/>
        <w:jc w:val="both"/>
      </w:pPr>
      <w:r>
        <w:rPr>
          <w:sz w:val="20"/>
        </w:rPr>
        <w:t xml:space="preserve">(абзац введен </w:t>
      </w:r>
      <w:hyperlink w:history="0" r:id="rId69"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Приказом</w:t>
        </w:r>
      </w:hyperlink>
      <w:r>
        <w:rPr>
          <w:sz w:val="20"/>
        </w:rPr>
        <w:t xml:space="preserve"> Минобрнауки России от 29.06.2017 N 613)</w:t>
      </w:r>
    </w:p>
    <w:p>
      <w:pPr>
        <w:pStyle w:val="0"/>
        <w:spacing w:before="200" w:line-rule="auto"/>
        <w:ind w:firstLine="540"/>
        <w:jc w:val="both"/>
      </w:pPr>
      <w:hyperlink w:history="0" r:id="rId70"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9.7</w:t>
        </w:r>
      </w:hyperlink>
      <w:r>
        <w:rPr>
          <w:sz w:val="20"/>
        </w:rPr>
        <w:t xml:space="preserve">. Физическая культура, экология и основы безопасности жизнедеятельности</w:t>
      </w:r>
    </w:p>
    <w:p>
      <w:pPr>
        <w:pStyle w:val="0"/>
        <w:spacing w:before="200" w:line-rule="auto"/>
        <w:ind w:firstLine="540"/>
        <w:jc w:val="both"/>
      </w:pPr>
      <w:r>
        <w:rPr>
          <w:sz w:val="20"/>
        </w:rPr>
        <w:t xml:space="preserve">Изучение учебных предметов "Физическая культура", "Экология" и "Основы безопасности жизнедеятельности" должно обеспечить:</w:t>
      </w:r>
    </w:p>
    <w:p>
      <w:pPr>
        <w:pStyle w:val="0"/>
        <w:spacing w:before="200" w:line-rule="auto"/>
        <w:ind w:firstLine="540"/>
        <w:jc w:val="both"/>
      </w:pPr>
      <w:r>
        <w:rPr>
          <w:sz w:val="20"/>
        </w:rPr>
        <w:t xml:space="preserve">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pPr>
        <w:pStyle w:val="0"/>
        <w:spacing w:before="200" w:line-rule="auto"/>
        <w:ind w:firstLine="540"/>
        <w:jc w:val="both"/>
      </w:pPr>
      <w:r>
        <w:rPr>
          <w:sz w:val="20"/>
        </w:rPr>
        <w:t xml:space="preserve">знание правил и владение навыками поведения в опасных и чрезвычайных ситуациях природного, социального и техногенного характера;</w:t>
      </w:r>
    </w:p>
    <w:p>
      <w:pPr>
        <w:pStyle w:val="0"/>
        <w:spacing w:before="200" w:line-rule="auto"/>
        <w:ind w:firstLine="540"/>
        <w:jc w:val="both"/>
      </w:pPr>
      <w:r>
        <w:rPr>
          <w:sz w:val="20"/>
        </w:rPr>
        <w:t xml:space="preserve">владение умением сохранять эмоциональную устойчивость в опасных и чрезвычайных ситуациях, а также навыками оказания первой помощи пострадавшим;</w:t>
      </w:r>
    </w:p>
    <w:p>
      <w:pPr>
        <w:pStyle w:val="0"/>
        <w:spacing w:before="200" w:line-rule="auto"/>
        <w:ind w:firstLine="540"/>
        <w:jc w:val="both"/>
      </w:pPr>
      <w:r>
        <w:rPr>
          <w:sz w:val="20"/>
        </w:rPr>
        <w:t xml:space="preserve">умение действовать индивидуально и в группе в опасных и чрезвычайных ситуациях.</w:t>
      </w:r>
    </w:p>
    <w:p>
      <w:pPr>
        <w:pStyle w:val="0"/>
        <w:spacing w:before="200" w:line-rule="auto"/>
        <w:ind w:firstLine="540"/>
        <w:jc w:val="both"/>
      </w:pPr>
      <w:r>
        <w:rPr>
          <w:sz w:val="20"/>
        </w:rPr>
        <w:t xml:space="preserve">"Физическая культура" (базовый уровень) - требования к предметным результатам освоения базового курса физической культуры должны отражать:</w:t>
      </w:r>
    </w:p>
    <w:p>
      <w:pPr>
        <w:pStyle w:val="0"/>
        <w:spacing w:before="200" w:line-rule="auto"/>
        <w:ind w:firstLine="540"/>
        <w:jc w:val="both"/>
      </w:pPr>
      <w:r>
        <w:rPr>
          <w:sz w:val="20"/>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pPr>
        <w:pStyle w:val="0"/>
        <w:jc w:val="both"/>
      </w:pPr>
      <w:r>
        <w:rPr>
          <w:sz w:val="20"/>
        </w:rPr>
        <w:t xml:space="preserve">(в ред. </w:t>
      </w:r>
      <w:hyperlink w:history="0" r:id="rId7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pPr>
        <w:pStyle w:val="0"/>
        <w:spacing w:before="200" w:line-rule="auto"/>
        <w:ind w:firstLine="540"/>
        <w:jc w:val="both"/>
      </w:pPr>
      <w:r>
        <w:rPr>
          <w:sz w:val="20"/>
        </w:rPr>
        <w:t xml:space="preserve">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pPr>
        <w:pStyle w:val="0"/>
        <w:spacing w:before="200" w:line-rule="auto"/>
        <w:ind w:firstLine="540"/>
        <w:jc w:val="both"/>
      </w:pPr>
      <w:r>
        <w:rPr>
          <w:sz w:val="20"/>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pPr>
        <w:pStyle w:val="0"/>
        <w:spacing w:before="200" w:line-rule="auto"/>
        <w:ind w:firstLine="540"/>
        <w:jc w:val="both"/>
      </w:pPr>
      <w:r>
        <w:rPr>
          <w:sz w:val="20"/>
        </w:rPr>
        <w:t xml:space="preserve">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pPr>
        <w:pStyle w:val="0"/>
        <w:spacing w:before="200" w:line-rule="auto"/>
        <w:ind w:firstLine="540"/>
        <w:jc w:val="both"/>
      </w:pPr>
      <w:r>
        <w:rPr>
          <w:sz w:val="20"/>
        </w:rPr>
        <w:t xml:space="preserve">6) для слепых и слабовидящих обучающихся:</w:t>
      </w:r>
    </w:p>
    <w:p>
      <w:pPr>
        <w:pStyle w:val="0"/>
        <w:spacing w:before="200" w:line-rule="auto"/>
        <w:ind w:firstLine="540"/>
        <w:jc w:val="both"/>
      </w:pPr>
      <w:r>
        <w:rPr>
          <w:sz w:val="20"/>
        </w:rPr>
        <w:t xml:space="preserve">сформированность приемов осязательного и слухового самоконтроля в процессе формирования трудовых действий;</w:t>
      </w:r>
    </w:p>
    <w:p>
      <w:pPr>
        <w:pStyle w:val="0"/>
        <w:spacing w:before="200" w:line-rule="auto"/>
        <w:ind w:firstLine="540"/>
        <w:jc w:val="both"/>
      </w:pPr>
      <w:r>
        <w:rPr>
          <w:sz w:val="20"/>
        </w:rPr>
        <w:t xml:space="preserve">сформированность представлений о современных бытовых тифлотехнических средствах, приборах и их применении в повседневной жизни;</w:t>
      </w:r>
    </w:p>
    <w:p>
      <w:pPr>
        <w:pStyle w:val="0"/>
        <w:jc w:val="both"/>
      </w:pPr>
      <w:r>
        <w:rPr>
          <w:sz w:val="20"/>
        </w:rPr>
        <w:t xml:space="preserve">(пп. 6 введен </w:t>
      </w:r>
      <w:hyperlink w:history="0" r:id="rId72"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r>
        <w:rPr>
          <w:sz w:val="20"/>
        </w:rPr>
        <w:t xml:space="preserve">7) для обучающихся с нарушениями опорно-двигательного аппарата:</w:t>
      </w:r>
    </w:p>
    <w:p>
      <w:pPr>
        <w:pStyle w:val="0"/>
        <w:spacing w:before="200" w:line-rule="auto"/>
        <w:ind w:firstLine="540"/>
        <w:jc w:val="both"/>
      </w:pPr>
      <w:r>
        <w:rPr>
          <w:sz w:val="20"/>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pPr>
        <w:pStyle w:val="0"/>
        <w:spacing w:before="200" w:line-rule="auto"/>
        <w:ind w:firstLine="540"/>
        <w:jc w:val="both"/>
      </w:pPr>
      <w:r>
        <w:rPr>
          <w:sz w:val="20"/>
        </w:rPr>
        <w:t xml:space="preserve">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pPr>
        <w:pStyle w:val="0"/>
        <w:spacing w:before="200" w:line-rule="auto"/>
        <w:ind w:firstLine="540"/>
        <w:jc w:val="both"/>
      </w:pPr>
      <w:r>
        <w:rPr>
          <w:sz w:val="20"/>
        </w:rPr>
        <w:t xml:space="preserve">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pPr>
        <w:pStyle w:val="0"/>
        <w:spacing w:before="200" w:line-rule="auto"/>
        <w:ind w:firstLine="540"/>
        <w:jc w:val="both"/>
      </w:pPr>
      <w:r>
        <w:rPr>
          <w:sz w:val="20"/>
        </w:rPr>
        <w:t xml:space="preserve">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pPr>
        <w:pStyle w:val="0"/>
        <w:jc w:val="both"/>
      </w:pPr>
      <w:r>
        <w:rPr>
          <w:sz w:val="20"/>
        </w:rPr>
        <w:t xml:space="preserve">(пп. 7 введен </w:t>
      </w:r>
      <w:hyperlink w:history="0" r:id="rId73"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r>
        <w:rPr>
          <w:sz w:val="20"/>
        </w:rPr>
        <w:t xml:space="preserve">"Экология" (базовый уровень) - требования к предметным результатам освоения интегрированного учебного предмета "Экология" должны отражать:</w:t>
      </w:r>
    </w:p>
    <w:p>
      <w:pPr>
        <w:pStyle w:val="0"/>
        <w:spacing w:before="200" w:line-rule="auto"/>
        <w:ind w:firstLine="540"/>
        <w:jc w:val="both"/>
      </w:pPr>
      <w:r>
        <w:rPr>
          <w:sz w:val="20"/>
        </w:rPr>
        <w:t xml:space="preserve">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pPr>
        <w:pStyle w:val="0"/>
        <w:spacing w:before="200" w:line-rule="auto"/>
        <w:ind w:firstLine="540"/>
        <w:jc w:val="both"/>
      </w:pPr>
      <w:r>
        <w:rPr>
          <w:sz w:val="20"/>
        </w:rPr>
        <w:t xml:space="preserve">2) сформированность экологического мышления и способности учитывать и оценивать экологические последствия в разных сферах деятельности;</w:t>
      </w:r>
    </w:p>
    <w:p>
      <w:pPr>
        <w:pStyle w:val="0"/>
        <w:spacing w:before="200" w:line-rule="auto"/>
        <w:ind w:firstLine="540"/>
        <w:jc w:val="both"/>
      </w:pPr>
      <w:r>
        <w:rPr>
          <w:sz w:val="20"/>
        </w:rPr>
        <w:t xml:space="preserve">3) владение умениями применять экологические знания в жизненных ситуациях, связанных с выполнением типичных социальных ролей;</w:t>
      </w:r>
    </w:p>
    <w:p>
      <w:pPr>
        <w:pStyle w:val="0"/>
        <w:spacing w:before="200" w:line-rule="auto"/>
        <w:ind w:firstLine="540"/>
        <w:jc w:val="both"/>
      </w:pPr>
      <w:r>
        <w:rPr>
          <w:sz w:val="20"/>
        </w:rPr>
        <w:t xml:space="preserve">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pPr>
        <w:pStyle w:val="0"/>
        <w:spacing w:before="200" w:line-rule="auto"/>
        <w:ind w:firstLine="540"/>
        <w:jc w:val="both"/>
      </w:pPr>
      <w:r>
        <w:rPr>
          <w:sz w:val="20"/>
        </w:rPr>
        <w:t xml:space="preserve">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pPr>
        <w:pStyle w:val="0"/>
        <w:spacing w:before="200" w:line-rule="auto"/>
        <w:ind w:firstLine="540"/>
        <w:jc w:val="both"/>
      </w:pPr>
      <w:r>
        <w:rPr>
          <w:sz w:val="20"/>
        </w:rPr>
        <w:t xml:space="preserve">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pPr>
        <w:pStyle w:val="0"/>
        <w:spacing w:before="200" w:line-rule="auto"/>
        <w:ind w:firstLine="540"/>
        <w:jc w:val="both"/>
      </w:pPr>
      <w:r>
        <w:rPr>
          <w:sz w:val="20"/>
        </w:rPr>
        <w:t xml:space="preserve">"Основы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pPr>
        <w:pStyle w:val="0"/>
        <w:spacing w:before="200" w:line-rule="auto"/>
        <w:ind w:firstLine="540"/>
        <w:jc w:val="both"/>
      </w:pPr>
      <w:r>
        <w:rPr>
          <w:sz w:val="20"/>
        </w:rPr>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pPr>
        <w:pStyle w:val="0"/>
        <w:spacing w:before="200" w:line-rule="auto"/>
        <w:ind w:firstLine="540"/>
        <w:jc w:val="both"/>
      </w:pPr>
      <w:r>
        <w:rPr>
          <w:sz w:val="20"/>
        </w:rPr>
        <w:t xml:space="preserve">2) знание основ государственной системы, российского законодательства, направленных на защиту населения от внешних и внутренних угроз;</w:t>
      </w:r>
    </w:p>
    <w:p>
      <w:pPr>
        <w:pStyle w:val="0"/>
        <w:spacing w:before="200" w:line-rule="auto"/>
        <w:ind w:firstLine="540"/>
        <w:jc w:val="both"/>
      </w:pPr>
      <w:r>
        <w:rPr>
          <w:sz w:val="20"/>
        </w:rPr>
        <w:t xml:space="preserve">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pPr>
        <w:pStyle w:val="0"/>
        <w:spacing w:before="200" w:line-rule="auto"/>
        <w:ind w:firstLine="540"/>
        <w:jc w:val="both"/>
      </w:pPr>
      <w:r>
        <w:rPr>
          <w:sz w:val="20"/>
        </w:rPr>
        <w:t xml:space="preserve">4) сформированность представлений о здоровом образе жизни как о средстве обеспечения духовного, физического и социального благополучия личности;</w:t>
      </w:r>
    </w:p>
    <w:p>
      <w:pPr>
        <w:pStyle w:val="0"/>
        <w:spacing w:before="200" w:line-rule="auto"/>
        <w:ind w:firstLine="540"/>
        <w:jc w:val="both"/>
      </w:pPr>
      <w:r>
        <w:rPr>
          <w:sz w:val="20"/>
        </w:rPr>
        <w:t xml:space="preserve">5) знание распространенных опасных и чрезвычайных ситуаций природного, техногенного и социального характера;</w:t>
      </w:r>
    </w:p>
    <w:p>
      <w:pPr>
        <w:pStyle w:val="0"/>
        <w:spacing w:before="200" w:line-rule="auto"/>
        <w:ind w:firstLine="540"/>
        <w:jc w:val="both"/>
      </w:pPr>
      <w:r>
        <w:rPr>
          <w:sz w:val="20"/>
        </w:rPr>
        <w:t xml:space="preserve">6) знание факторов, пагубно влияющих на здоровье человека, исключение из своей жизни вредных привычек (курения, пьянства и т.д.);</w:t>
      </w:r>
    </w:p>
    <w:p>
      <w:pPr>
        <w:pStyle w:val="0"/>
        <w:spacing w:before="200" w:line-rule="auto"/>
        <w:ind w:firstLine="540"/>
        <w:jc w:val="both"/>
      </w:pPr>
      <w:r>
        <w:rPr>
          <w:sz w:val="20"/>
        </w:rPr>
        <w:t xml:space="preserve">7) знание основных мер защиты (в том числе в области гражданской обороны) и правил поведения в условиях опасных и чрезвычайных ситуаций;</w:t>
      </w:r>
    </w:p>
    <w:p>
      <w:pPr>
        <w:pStyle w:val="0"/>
        <w:spacing w:before="200" w:line-rule="auto"/>
        <w:ind w:firstLine="540"/>
        <w:jc w:val="both"/>
      </w:pPr>
      <w:r>
        <w:rPr>
          <w:sz w:val="20"/>
        </w:rPr>
        <w:t xml:space="preserve">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pPr>
        <w:pStyle w:val="0"/>
        <w:spacing w:before="200" w:line-rule="auto"/>
        <w:ind w:firstLine="540"/>
        <w:jc w:val="both"/>
      </w:pPr>
      <w:r>
        <w:rPr>
          <w:sz w:val="20"/>
        </w:rPr>
        <w:t xml:space="preserve">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pPr>
        <w:pStyle w:val="0"/>
        <w:spacing w:before="200" w:line-rule="auto"/>
        <w:ind w:firstLine="540"/>
        <w:jc w:val="both"/>
      </w:pPr>
      <w:r>
        <w:rPr>
          <w:sz w:val="20"/>
        </w:rPr>
        <w:t xml:space="preserve">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pPr>
        <w:pStyle w:val="0"/>
        <w:spacing w:before="200" w:line-rule="auto"/>
        <w:ind w:firstLine="540"/>
        <w:jc w:val="both"/>
      </w:pPr>
      <w:r>
        <w:rPr>
          <w:sz w:val="20"/>
        </w:rPr>
        <w:t xml:space="preserve">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pPr>
        <w:pStyle w:val="0"/>
        <w:spacing w:before="200" w:line-rule="auto"/>
        <w:ind w:firstLine="540"/>
        <w:jc w:val="both"/>
      </w:pPr>
      <w:r>
        <w:rPr>
          <w:sz w:val="20"/>
        </w:rPr>
        <w:t xml:space="preserve">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pPr>
        <w:pStyle w:val="0"/>
        <w:spacing w:before="200" w:line-rule="auto"/>
        <w:ind w:firstLine="540"/>
        <w:jc w:val="both"/>
      </w:pPr>
      <w:r>
        <w:rPr>
          <w:sz w:val="20"/>
        </w:rPr>
        <w:t xml:space="preserve">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pPr>
        <w:pStyle w:val="0"/>
        <w:jc w:val="both"/>
      </w:pPr>
      <w:r>
        <w:rPr>
          <w:sz w:val="20"/>
        </w:rPr>
        <w:t xml:space="preserve">(в ред. </w:t>
      </w:r>
      <w:hyperlink w:history="0" r:id="rId7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Изучение дополнительных учебных предметов, курсов по выбору обучающихся должно обеспечить:</w:t>
      </w:r>
    </w:p>
    <w:p>
      <w:pPr>
        <w:pStyle w:val="0"/>
        <w:spacing w:before="200" w:line-rule="auto"/>
        <w:ind w:firstLine="540"/>
        <w:jc w:val="both"/>
      </w:pPr>
      <w:r>
        <w:rPr>
          <w:sz w:val="20"/>
        </w:rPr>
        <w:t xml:space="preserve">удовлетворение индивидуальных запросов обучающихся;</w:t>
      </w:r>
    </w:p>
    <w:p>
      <w:pPr>
        <w:pStyle w:val="0"/>
        <w:spacing w:before="200" w:line-rule="auto"/>
        <w:ind w:firstLine="540"/>
        <w:jc w:val="both"/>
      </w:pPr>
      <w:r>
        <w:rPr>
          <w:sz w:val="20"/>
        </w:rPr>
        <w:t xml:space="preserve">общеобразовательную, общекультурную составляющую при получении среднего общего образования;</w:t>
      </w:r>
    </w:p>
    <w:p>
      <w:pPr>
        <w:pStyle w:val="0"/>
        <w:jc w:val="both"/>
      </w:pPr>
      <w:r>
        <w:rPr>
          <w:sz w:val="20"/>
        </w:rPr>
        <w:t xml:space="preserve">(в ред. </w:t>
      </w:r>
      <w:hyperlink w:history="0" r:id="rId7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развитие личности обучающихся, их познавательных интересов, интеллектуальной и ценностно-смысловой сферы;</w:t>
      </w:r>
    </w:p>
    <w:p>
      <w:pPr>
        <w:pStyle w:val="0"/>
        <w:spacing w:before="200" w:line-rule="auto"/>
        <w:ind w:firstLine="540"/>
        <w:jc w:val="both"/>
      </w:pPr>
      <w:r>
        <w:rPr>
          <w:sz w:val="20"/>
        </w:rPr>
        <w:t xml:space="preserve">развитие навыков самообразования и самопроектирования;</w:t>
      </w:r>
    </w:p>
    <w:p>
      <w:pPr>
        <w:pStyle w:val="0"/>
        <w:spacing w:before="200" w:line-rule="auto"/>
        <w:ind w:firstLine="540"/>
        <w:jc w:val="both"/>
      </w:pPr>
      <w:r>
        <w:rPr>
          <w:sz w:val="20"/>
        </w:rPr>
        <w:t xml:space="preserve">углубление, расширение и систематизацию знаний в выбранной области научного знания или вида деятельности;</w:t>
      </w:r>
    </w:p>
    <w:p>
      <w:pPr>
        <w:pStyle w:val="0"/>
        <w:spacing w:before="200" w:line-rule="auto"/>
        <w:ind w:firstLine="540"/>
        <w:jc w:val="both"/>
      </w:pPr>
      <w:r>
        <w:rPr>
          <w:sz w:val="20"/>
        </w:rPr>
        <w:t xml:space="preserve">совершенствование имеющегося и приобретение нового опыта познавательной деятельности, профессионального самоопределения обучающихся.</w:t>
      </w:r>
    </w:p>
    <w:p>
      <w:pPr>
        <w:pStyle w:val="0"/>
        <w:spacing w:before="200" w:line-rule="auto"/>
        <w:ind w:firstLine="540"/>
        <w:jc w:val="both"/>
      </w:pPr>
      <w:r>
        <w:rPr>
          <w:sz w:val="20"/>
        </w:rPr>
        <w:t xml:space="preserve">Результаты изучения дополнительных учебных предметов, курсов по выбору обучающихся должны отражать:</w:t>
      </w:r>
    </w:p>
    <w:p>
      <w:pPr>
        <w:pStyle w:val="0"/>
        <w:spacing w:before="200" w:line-rule="auto"/>
        <w:ind w:firstLine="540"/>
        <w:jc w:val="both"/>
      </w:pPr>
      <w:r>
        <w:rPr>
          <w:sz w:val="20"/>
        </w:rPr>
        <w:t xml:space="preserve">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pPr>
        <w:pStyle w:val="0"/>
        <w:spacing w:before="200" w:line-rule="auto"/>
        <w:ind w:firstLine="540"/>
        <w:jc w:val="both"/>
      </w:pPr>
      <w:r>
        <w:rPr>
          <w:sz w:val="20"/>
        </w:rPr>
        <w:t xml:space="preserve">2) овладение систематическими знаниями и приобретение опыта осуществления целесообразной и результативной деятельности;</w:t>
      </w:r>
    </w:p>
    <w:p>
      <w:pPr>
        <w:pStyle w:val="0"/>
        <w:spacing w:before="200" w:line-rule="auto"/>
        <w:ind w:firstLine="540"/>
        <w:jc w:val="both"/>
      </w:pPr>
      <w:r>
        <w:rPr>
          <w:sz w:val="20"/>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pPr>
        <w:pStyle w:val="0"/>
        <w:spacing w:before="200" w:line-rule="auto"/>
        <w:ind w:firstLine="540"/>
        <w:jc w:val="both"/>
      </w:pPr>
      <w:r>
        <w:rPr>
          <w:sz w:val="20"/>
        </w:rPr>
        <w:t xml:space="preserve">4) обеспечение академической мобильности и (или) возможности поддерживать избранное направление образования;</w:t>
      </w:r>
    </w:p>
    <w:p>
      <w:pPr>
        <w:pStyle w:val="0"/>
        <w:spacing w:before="200" w:line-rule="auto"/>
        <w:ind w:firstLine="540"/>
        <w:jc w:val="both"/>
      </w:pPr>
      <w:r>
        <w:rPr>
          <w:sz w:val="20"/>
        </w:rPr>
        <w:t xml:space="preserve">5) обеспечение профессиональной ориентации обучающихся.</w:t>
      </w:r>
    </w:p>
    <w:p>
      <w:pPr>
        <w:pStyle w:val="0"/>
        <w:spacing w:before="200" w:line-rule="auto"/>
        <w:ind w:firstLine="540"/>
        <w:jc w:val="both"/>
      </w:pPr>
      <w:r>
        <w:rPr>
          <w:sz w:val="20"/>
        </w:rPr>
        <w:t xml:space="preserve">11. Индивидуальный проект представляет собой особую форму организации деятельности обучающихся (учебное исследование или учебный проект).</w:t>
      </w:r>
    </w:p>
    <w:p>
      <w:pPr>
        <w:pStyle w:val="0"/>
        <w:spacing w:before="200" w:line-rule="auto"/>
        <w:ind w:firstLine="540"/>
        <w:jc w:val="both"/>
      </w:pPr>
      <w:r>
        <w:rPr>
          <w:sz w:val="20"/>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pPr>
        <w:pStyle w:val="0"/>
        <w:spacing w:before="200" w:line-rule="auto"/>
        <w:ind w:firstLine="540"/>
        <w:jc w:val="both"/>
      </w:pPr>
      <w:r>
        <w:rPr>
          <w:sz w:val="20"/>
        </w:rPr>
        <w:t xml:space="preserve">Результаты выполнения индивидуального проекта должны отражать:</w:t>
      </w:r>
    </w:p>
    <w:p>
      <w:pPr>
        <w:pStyle w:val="0"/>
        <w:spacing w:before="200" w:line-rule="auto"/>
        <w:ind w:firstLine="540"/>
        <w:jc w:val="both"/>
      </w:pPr>
      <w:r>
        <w:rPr>
          <w:sz w:val="20"/>
        </w:rPr>
        <w:t xml:space="preserve">сформированность навыков коммуникативной, учебно-исследовательской деятельности, критического мышления;</w:t>
      </w:r>
    </w:p>
    <w:p>
      <w:pPr>
        <w:pStyle w:val="0"/>
        <w:spacing w:before="200" w:line-rule="auto"/>
        <w:ind w:firstLine="540"/>
        <w:jc w:val="both"/>
      </w:pPr>
      <w:r>
        <w:rPr>
          <w:sz w:val="20"/>
        </w:rPr>
        <w:t xml:space="preserve">способность к инновационной, аналитической, творческой, интеллектуальной деятельности;</w:t>
      </w:r>
    </w:p>
    <w:p>
      <w:pPr>
        <w:pStyle w:val="0"/>
        <w:spacing w:before="200" w:line-rule="auto"/>
        <w:ind w:firstLine="540"/>
        <w:jc w:val="both"/>
      </w:pPr>
      <w:r>
        <w:rPr>
          <w:sz w:val="20"/>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pPr>
        <w:pStyle w:val="0"/>
        <w:spacing w:before="200" w:line-rule="auto"/>
        <w:ind w:firstLine="540"/>
        <w:jc w:val="both"/>
      </w:pPr>
      <w:r>
        <w:rPr>
          <w:sz w:val="20"/>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pPr>
        <w:pStyle w:val="0"/>
        <w:spacing w:before="200" w:line-rule="auto"/>
        <w:ind w:firstLine="540"/>
        <w:jc w:val="both"/>
      </w:pPr>
      <w:r>
        <w:rPr>
          <w:sz w:val="20"/>
        </w:rP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pPr>
        <w:pStyle w:val="0"/>
        <w:spacing w:before="200" w:line-rule="auto"/>
        <w:ind w:firstLine="540"/>
        <w:jc w:val="both"/>
      </w:pPr>
      <w:r>
        <w:rPr>
          <w:sz w:val="20"/>
        </w:rPr>
        <w:t xml:space="preserve">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pPr>
        <w:pStyle w:val="0"/>
        <w:spacing w:before="200" w:line-rule="auto"/>
        <w:ind w:firstLine="540"/>
        <w:jc w:val="both"/>
      </w:pPr>
      <w:r>
        <w:rPr>
          <w:sz w:val="20"/>
        </w:rPr>
        <w:t xml:space="preserve">Освоение обучающимися основной образовательной программы завершается государственной итоговой аттестацией выпускников.</w:t>
      </w:r>
    </w:p>
    <w:p>
      <w:pPr>
        <w:pStyle w:val="0"/>
        <w:spacing w:before="200" w:line-rule="auto"/>
        <w:ind w:firstLine="540"/>
        <w:jc w:val="both"/>
      </w:pPr>
      <w:r>
        <w:rPr>
          <w:sz w:val="20"/>
        </w:rPr>
        <w:t xml:space="preserve">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"Информатика", "Родной язык", "Родная литература", которые обучающиеся сдают на добровольной основе по своему выбору.</w:t>
      </w:r>
    </w:p>
    <w:p>
      <w:pPr>
        <w:pStyle w:val="0"/>
        <w:spacing w:before="200" w:line-rule="auto"/>
        <w:ind w:firstLine="540"/>
        <w:jc w:val="both"/>
      </w:pPr>
      <w:r>
        <w:rPr>
          <w:sz w:val="20"/>
        </w:rPr>
        <w:t xml:space="preserve">Обучающийся самостоятельно выбирает уровень (базовый или профильный), в соответствии с которым будет проводиться государственная итоговая аттестация по учебному предмету "Математика".</w:t>
      </w:r>
    </w:p>
    <w:p>
      <w:pPr>
        <w:pStyle w:val="0"/>
        <w:spacing w:before="200" w:line-rule="auto"/>
        <w:ind w:firstLine="540"/>
        <w:jc w:val="both"/>
      </w:pPr>
      <w:r>
        <w:rPr>
          <w:sz w:val="20"/>
        </w:rPr>
        <w:t xml:space="preserve">Допускается прохождение обучающимися государственной итоговой аттестации по завершении изучения отдельных учебных предметов после 10 класса.</w:t>
      </w:r>
    </w:p>
    <w:p>
      <w:pPr>
        <w:pStyle w:val="0"/>
        <w:jc w:val="both"/>
      </w:pPr>
      <w:r>
        <w:rPr>
          <w:sz w:val="20"/>
        </w:rPr>
        <w:t xml:space="preserve">(п. 12 в ред. </w:t>
      </w:r>
      <w:hyperlink w:history="0" r:id="rId76"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 {КонсультантПлюс}">
        <w:r>
          <w:rPr>
            <w:sz w:val="20"/>
            <w:color w:val="0000ff"/>
          </w:rPr>
          <w:t xml:space="preserve">Приказа</w:t>
        </w:r>
      </w:hyperlink>
      <w:r>
        <w:rPr>
          <w:sz w:val="20"/>
        </w:rPr>
        <w:t xml:space="preserve"> Минпросвещения России от 24.09.2020 N 519)</w:t>
      </w:r>
    </w:p>
    <w:p>
      <w:pPr>
        <w:pStyle w:val="0"/>
        <w:ind w:firstLine="540"/>
        <w:jc w:val="both"/>
      </w:pPr>
      <w:r>
        <w:rPr>
          <w:sz w:val="20"/>
        </w:rPr>
      </w:r>
    </w:p>
    <w:p>
      <w:pPr>
        <w:pStyle w:val="2"/>
        <w:outlineLvl w:val="1"/>
        <w:jc w:val="center"/>
      </w:pPr>
      <w:r>
        <w:rPr>
          <w:sz w:val="20"/>
        </w:rPr>
        <w:t xml:space="preserve">III. Требования к структуре основной</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pPr>
        <w:pStyle w:val="0"/>
        <w:jc w:val="both"/>
      </w:pPr>
      <w:r>
        <w:rPr>
          <w:sz w:val="20"/>
        </w:rPr>
        <w:t xml:space="preserve">(в ред. </w:t>
      </w:r>
      <w:hyperlink w:history="0" r:id="rId7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исключена. - </w:t>
      </w:r>
      <w:hyperlink w:history="0" r:id="rId7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w:t>
        </w:r>
      </w:hyperlink>
      <w:r>
        <w:rPr>
          <w:sz w:val="20"/>
        </w:rPr>
        <w:t xml:space="preserve"> Минобрнауки России от 29.12.2014 N 1645.</w:t>
      </w:r>
    </w:p>
    <w:p>
      <w:pPr>
        <w:pStyle w:val="0"/>
        <w:ind w:firstLine="540"/>
        <w:jc w:val="both"/>
      </w:pPr>
      <w:r>
        <w:rPr>
          <w:sz w:val="20"/>
        </w:rPr>
      </w:r>
    </w:p>
    <w:p>
      <w:pPr>
        <w:pStyle w:val="0"/>
        <w:ind w:firstLine="540"/>
        <w:jc w:val="both"/>
      </w:pPr>
      <w:r>
        <w:rPr>
          <w:sz w:val="20"/>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pPr>
        <w:pStyle w:val="0"/>
        <w:jc w:val="both"/>
      </w:pPr>
      <w:r>
        <w:rPr>
          <w:sz w:val="20"/>
        </w:rPr>
        <w:t xml:space="preserve">(в ред. </w:t>
      </w:r>
      <w:hyperlink w:history="0" r:id="rId7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pPr>
        <w:pStyle w:val="0"/>
        <w:spacing w:before="200" w:line-rule="auto"/>
        <w:ind w:firstLine="540"/>
        <w:jc w:val="both"/>
      </w:pPr>
      <w:r>
        <w:rPr>
          <w:sz w:val="20"/>
        </w:rPr>
        <w:t xml:space="preserve">14. Основная образовательная программа должна содержать три раздела: целевой, содержательный и организационный.</w:t>
      </w:r>
    </w:p>
    <w:p>
      <w:pPr>
        <w:pStyle w:val="0"/>
        <w:spacing w:before="200" w:line-rule="auto"/>
        <w:ind w:firstLine="540"/>
        <w:jc w:val="both"/>
      </w:pPr>
      <w:r>
        <w:rPr>
          <w:sz w:val="20"/>
        </w:rPr>
        <w:t xml:space="preserve">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основной образовательной программы;</w:t>
      </w:r>
    </w:p>
    <w:p>
      <w:pPr>
        <w:pStyle w:val="0"/>
        <w:spacing w:before="200" w:line-rule="auto"/>
        <w:ind w:firstLine="540"/>
        <w:jc w:val="both"/>
      </w:pPr>
      <w:r>
        <w:rPr>
          <w:sz w:val="20"/>
        </w:rPr>
        <w:t xml:space="preserve">систему оценки результатов освоения основной образовательной программы.</w:t>
      </w:r>
    </w:p>
    <w:p>
      <w:pPr>
        <w:pStyle w:val="0"/>
        <w:spacing w:before="200" w:line-rule="auto"/>
        <w:ind w:firstLine="540"/>
        <w:jc w:val="both"/>
      </w:pPr>
      <w:r>
        <w:rPr>
          <w:sz w:val="20"/>
        </w:rPr>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pPr>
        <w:pStyle w:val="0"/>
        <w:jc w:val="both"/>
      </w:pPr>
      <w:r>
        <w:rPr>
          <w:sz w:val="20"/>
        </w:rPr>
        <w:t xml:space="preserve">(в ред. </w:t>
      </w:r>
      <w:hyperlink w:history="0" r:id="rId8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pPr>
        <w:pStyle w:val="0"/>
        <w:jc w:val="both"/>
      </w:pPr>
      <w:r>
        <w:rPr>
          <w:sz w:val="20"/>
        </w:rPr>
        <w:t xml:space="preserve">(в ред. </w:t>
      </w:r>
      <w:hyperlink w:history="0" r:id="rId8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программы отдельных учебных предметов, курсов и курсов внеурочной деятельности;</w:t>
      </w:r>
    </w:p>
    <w:p>
      <w:pPr>
        <w:pStyle w:val="0"/>
        <w:spacing w:before="200" w:line-rule="auto"/>
        <w:ind w:firstLine="540"/>
        <w:jc w:val="both"/>
      </w:pPr>
      <w:r>
        <w:rPr>
          <w:sz w:val="20"/>
        </w:rPr>
        <w:t xml:space="preserve">рабочую программу воспитания;</w:t>
      </w:r>
    </w:p>
    <w:p>
      <w:pPr>
        <w:pStyle w:val="0"/>
        <w:jc w:val="both"/>
      </w:pPr>
      <w:r>
        <w:rPr>
          <w:sz w:val="20"/>
        </w:rPr>
        <w:t xml:space="preserve">(в ред. </w:t>
      </w:r>
      <w:hyperlink w:history="0" r:id="rId82"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программу коррекционной работы, включающую организацию работы с обучающимися с ограниченными возможностями здоровья и инвалидами.</w:t>
      </w:r>
    </w:p>
    <w:p>
      <w:pPr>
        <w:pStyle w:val="0"/>
        <w:spacing w:before="200" w:line-rule="auto"/>
        <w:ind w:firstLine="540"/>
        <w:jc w:val="both"/>
      </w:pPr>
      <w:r>
        <w:rPr>
          <w:sz w:val="20"/>
        </w:rPr>
        <w:t xml:space="preserve">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pPr>
        <w:pStyle w:val="0"/>
        <w:jc w:val="both"/>
      </w:pPr>
      <w:r>
        <w:rPr>
          <w:sz w:val="20"/>
        </w:rPr>
        <w:t xml:space="preserve">(в ред. </w:t>
      </w:r>
      <w:hyperlink w:history="0" r:id="rId8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Организационный раздел должен включать:</w:t>
      </w:r>
    </w:p>
    <w:p>
      <w:pPr>
        <w:pStyle w:val="0"/>
        <w:spacing w:before="200" w:line-rule="auto"/>
        <w:ind w:firstLine="540"/>
        <w:jc w:val="both"/>
      </w:pPr>
      <w:r>
        <w:rPr>
          <w:sz w:val="20"/>
        </w:rPr>
        <w:t xml:space="preserve">учебный план среднего общего образования как один из основных механизмов реализации основной образовательной программы;</w:t>
      </w:r>
    </w:p>
    <w:p>
      <w:pPr>
        <w:pStyle w:val="0"/>
        <w:jc w:val="both"/>
      </w:pPr>
      <w:r>
        <w:rPr>
          <w:sz w:val="20"/>
        </w:rPr>
        <w:t xml:space="preserve">(в ред. </w:t>
      </w:r>
      <w:hyperlink w:history="0" r:id="rId8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план внеурочной деятельности, календарный учебный график, календарный план воспитательной работы;</w:t>
      </w:r>
    </w:p>
    <w:p>
      <w:pPr>
        <w:pStyle w:val="0"/>
        <w:jc w:val="both"/>
      </w:pPr>
      <w:r>
        <w:rPr>
          <w:sz w:val="20"/>
        </w:rPr>
        <w:t xml:space="preserve">(в ред. </w:t>
      </w:r>
      <w:hyperlink w:history="0" r:id="rId8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 </w:t>
      </w:r>
      <w:hyperlink w:history="0" r:id="rId86"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систему условий реализации основной образовательной программы в соответствии с требованиями Стандарта.</w:t>
      </w:r>
    </w:p>
    <w:p>
      <w:pPr>
        <w:pStyle w:val="0"/>
        <w:spacing w:before="200" w:line-rule="auto"/>
        <w:ind w:firstLine="540"/>
        <w:jc w:val="both"/>
      </w:pPr>
      <w:r>
        <w:rPr>
          <w:sz w:val="20"/>
        </w:rP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w:history="0" r:id="rId87" w:tooltip="&quot;Примерная основная образовательная программа среднего общего образования&quot; (одобрена решением федерального учебно-методического объединения по общему образованию, протокол от 28.06.2016 N 2/16-з) {КонсультантПлюс}">
        <w:r>
          <w:rPr>
            <w:sz w:val="20"/>
            <w:color w:val="0000ff"/>
          </w:rPr>
          <w:t xml:space="preserve">программы</w:t>
        </w:r>
      </w:hyperlink>
      <w:r>
        <w:rPr>
          <w:sz w:val="20"/>
        </w:rPr>
        <w:t xml:space="preserve"> среднего общего образования.</w:t>
      </w:r>
    </w:p>
    <w:p>
      <w:pPr>
        <w:pStyle w:val="0"/>
        <w:jc w:val="both"/>
      </w:pPr>
      <w:r>
        <w:rPr>
          <w:sz w:val="20"/>
        </w:rPr>
        <w:t xml:space="preserve">(в ред. </w:t>
      </w:r>
      <w:hyperlink w:history="0" r:id="rId8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15. Основная образовательная программа содержит обязательную часть и часть, формируемую участниками образовательных отношений.</w:t>
      </w:r>
    </w:p>
    <w:p>
      <w:pPr>
        <w:pStyle w:val="0"/>
        <w:jc w:val="both"/>
      </w:pPr>
      <w:r>
        <w:rPr>
          <w:sz w:val="20"/>
        </w:rPr>
        <w:t xml:space="preserve">(в ред. </w:t>
      </w:r>
      <w:hyperlink w:history="0" r:id="rId8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pPr>
        <w:pStyle w:val="0"/>
        <w:jc w:val="both"/>
      </w:pPr>
      <w:r>
        <w:rPr>
          <w:sz w:val="20"/>
        </w:rPr>
        <w:t xml:space="preserve">(в ред. </w:t>
      </w:r>
      <w:hyperlink w:history="0" r:id="rId9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pPr>
        <w:pStyle w:val="0"/>
        <w:jc w:val="both"/>
      </w:pPr>
      <w:r>
        <w:rPr>
          <w:sz w:val="20"/>
        </w:rPr>
        <w:t xml:space="preserve">(в ред. </w:t>
      </w:r>
      <w:hyperlink w:history="0" r:id="rId9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В целях обеспечения индивидуальных потребностей обучающихся в основной образовательной программе предусматриваются:</w:t>
      </w:r>
    </w:p>
    <w:p>
      <w:pPr>
        <w:pStyle w:val="0"/>
        <w:spacing w:before="200" w:line-rule="auto"/>
        <w:ind w:firstLine="540"/>
        <w:jc w:val="both"/>
      </w:pPr>
      <w:r>
        <w:rPr>
          <w:sz w:val="20"/>
        </w:rPr>
        <w:t xml:space="preserve">учебные предметы, курсы, обеспечивающие различные интересы обучающихся, в том числе этнокультурные;</w:t>
      </w:r>
    </w:p>
    <w:p>
      <w:pPr>
        <w:pStyle w:val="0"/>
        <w:spacing w:before="200" w:line-rule="auto"/>
        <w:ind w:firstLine="540"/>
        <w:jc w:val="both"/>
      </w:pPr>
      <w:r>
        <w:rPr>
          <w:sz w:val="20"/>
        </w:rPr>
        <w:t xml:space="preserve">внеурочная деятельность.</w:t>
      </w:r>
    </w:p>
    <w:p>
      <w:pPr>
        <w:pStyle w:val="0"/>
        <w:spacing w:before="200" w:line-rule="auto"/>
        <w:ind w:firstLine="540"/>
        <w:jc w:val="both"/>
      </w:pPr>
      <w:r>
        <w:rPr>
          <w:sz w:val="20"/>
        </w:rPr>
        <w:t xml:space="preserve">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pPr>
        <w:pStyle w:val="0"/>
        <w:jc w:val="both"/>
      </w:pPr>
      <w:r>
        <w:rPr>
          <w:sz w:val="20"/>
        </w:rPr>
        <w:t xml:space="preserve">(в ред. </w:t>
      </w:r>
      <w:hyperlink w:history="0" r:id="rId9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pPr>
        <w:pStyle w:val="0"/>
        <w:jc w:val="both"/>
      </w:pPr>
      <w:r>
        <w:rPr>
          <w:sz w:val="20"/>
        </w:rPr>
        <w:t xml:space="preserve">(в ред. </w:t>
      </w:r>
      <w:hyperlink w:history="0" r:id="rId9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pPr>
        <w:pStyle w:val="0"/>
        <w:jc w:val="both"/>
      </w:pPr>
      <w:r>
        <w:rPr>
          <w:sz w:val="20"/>
        </w:rPr>
        <w:t xml:space="preserve">(в ред. </w:t>
      </w:r>
      <w:hyperlink w:history="0" r:id="rId9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pPr>
        <w:pStyle w:val="0"/>
        <w:jc w:val="both"/>
      </w:pPr>
      <w:r>
        <w:rPr>
          <w:sz w:val="20"/>
        </w:rPr>
        <w:t xml:space="preserve">(п. 17 в ред. </w:t>
      </w:r>
      <w:hyperlink w:history="0" r:id="rId9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18. Требования к разделам основной образовательной программы:</w:t>
      </w:r>
    </w:p>
    <w:p>
      <w:pPr>
        <w:pStyle w:val="0"/>
        <w:spacing w:before="200" w:line-rule="auto"/>
        <w:ind w:firstLine="540"/>
        <w:jc w:val="both"/>
      </w:pPr>
      <w:r>
        <w:rPr>
          <w:sz w:val="20"/>
        </w:rPr>
        <w:t xml:space="preserve">18.1. Целевой раздел основной образовательной программы:</w:t>
      </w:r>
    </w:p>
    <w:p>
      <w:pPr>
        <w:pStyle w:val="0"/>
        <w:spacing w:before="200" w:line-rule="auto"/>
        <w:ind w:firstLine="540"/>
        <w:jc w:val="both"/>
      </w:pPr>
      <w:r>
        <w:rPr>
          <w:sz w:val="20"/>
        </w:rPr>
        <w:t xml:space="preserve">18.1.1. Пояснительная записка должна раскрывать:</w:t>
      </w:r>
    </w:p>
    <w:p>
      <w:pPr>
        <w:pStyle w:val="0"/>
        <w:spacing w:before="200" w:line-rule="auto"/>
        <w:ind w:firstLine="540"/>
        <w:jc w:val="both"/>
      </w:pPr>
      <w:r>
        <w:rPr>
          <w:sz w:val="20"/>
        </w:rPr>
        <w:t xml:space="preserve">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pPr>
        <w:pStyle w:val="0"/>
        <w:spacing w:before="200" w:line-rule="auto"/>
        <w:ind w:firstLine="540"/>
        <w:jc w:val="both"/>
      </w:pPr>
      <w:r>
        <w:rPr>
          <w:sz w:val="20"/>
        </w:rPr>
        <w:t xml:space="preserve">2) принципы и подходы к формированию основной образовательной программы;</w:t>
      </w:r>
    </w:p>
    <w:p>
      <w:pPr>
        <w:pStyle w:val="0"/>
        <w:spacing w:before="200" w:line-rule="auto"/>
        <w:ind w:firstLine="540"/>
        <w:jc w:val="both"/>
      </w:pPr>
      <w:r>
        <w:rPr>
          <w:sz w:val="20"/>
        </w:rPr>
        <w:t xml:space="preserve">3) общую характеристику основной образовательной программы;</w:t>
      </w:r>
    </w:p>
    <w:p>
      <w:pPr>
        <w:pStyle w:val="0"/>
        <w:spacing w:before="200" w:line-rule="auto"/>
        <w:ind w:firstLine="540"/>
        <w:jc w:val="both"/>
      </w:pPr>
      <w:r>
        <w:rPr>
          <w:sz w:val="20"/>
        </w:rPr>
        <w:t xml:space="preserve">4) общие подходы к организации внеурочной деятельности.</w:t>
      </w:r>
    </w:p>
    <w:p>
      <w:pPr>
        <w:pStyle w:val="0"/>
        <w:spacing w:before="200" w:line-rule="auto"/>
        <w:ind w:firstLine="540"/>
        <w:jc w:val="both"/>
      </w:pPr>
      <w:r>
        <w:rPr>
          <w:sz w:val="20"/>
        </w:rPr>
        <w:t xml:space="preserve">18.1.2. Планируемые результаты освоения обучающимися основной образовательной программы должны:</w:t>
      </w:r>
    </w:p>
    <w:p>
      <w:pPr>
        <w:pStyle w:val="0"/>
        <w:spacing w:before="200" w:line-rule="auto"/>
        <w:ind w:firstLine="540"/>
        <w:jc w:val="both"/>
      </w:pPr>
      <w:r>
        <w:rPr>
          <w:sz w:val="20"/>
        </w:rPr>
        <w:t xml:space="preserve">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pPr>
        <w:pStyle w:val="0"/>
        <w:jc w:val="both"/>
      </w:pPr>
      <w:r>
        <w:rPr>
          <w:sz w:val="20"/>
        </w:rPr>
        <w:t xml:space="preserve">(в ред. </w:t>
      </w:r>
      <w:hyperlink w:history="0" r:id="rId9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pPr>
        <w:pStyle w:val="0"/>
        <w:jc w:val="both"/>
      </w:pPr>
      <w:r>
        <w:rPr>
          <w:sz w:val="20"/>
        </w:rPr>
        <w:t xml:space="preserve">(в ред. </w:t>
      </w:r>
      <w:hyperlink w:history="0" r:id="rId97"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pPr>
        <w:pStyle w:val="0"/>
        <w:jc w:val="both"/>
      </w:pPr>
      <w:r>
        <w:rPr>
          <w:sz w:val="20"/>
        </w:rPr>
        <w:t xml:space="preserve">(в ред. </w:t>
      </w:r>
      <w:hyperlink w:history="0" r:id="rId9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pPr>
        <w:pStyle w:val="0"/>
        <w:jc w:val="both"/>
      </w:pPr>
      <w:r>
        <w:rPr>
          <w:sz w:val="20"/>
        </w:rPr>
        <w:t xml:space="preserve">(в ред. </w:t>
      </w:r>
      <w:hyperlink w:history="0" r:id="rId9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pPr>
        <w:pStyle w:val="0"/>
        <w:jc w:val="both"/>
      </w:pPr>
      <w:r>
        <w:rPr>
          <w:sz w:val="20"/>
        </w:rPr>
        <w:t xml:space="preserve">(в ред. </w:t>
      </w:r>
      <w:hyperlink w:history="0" r:id="rId10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18.1.3. Система оценки достижения планируемых результатов освоения основной образовательной программы должна:</w:t>
      </w:r>
    </w:p>
    <w:p>
      <w:pPr>
        <w:pStyle w:val="0"/>
        <w:spacing w:before="200" w:line-rule="auto"/>
        <w:ind w:firstLine="540"/>
        <w:jc w:val="both"/>
      </w:pPr>
      <w:r>
        <w:rPr>
          <w:sz w:val="20"/>
        </w:rPr>
        <w:t xml:space="preserve">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pStyle w:val="0"/>
        <w:spacing w:before="200" w:line-rule="auto"/>
        <w:ind w:firstLine="540"/>
        <w:jc w:val="both"/>
      </w:pPr>
      <w:r>
        <w:rPr>
          <w:sz w:val="20"/>
        </w:rPr>
        <w:t xml:space="preserve">2) ориентировать образовательную деятельность на реализацию требований к результатам освоения основной образовательной программы;</w:t>
      </w:r>
    </w:p>
    <w:p>
      <w:pPr>
        <w:pStyle w:val="0"/>
        <w:jc w:val="both"/>
      </w:pPr>
      <w:r>
        <w:rPr>
          <w:sz w:val="20"/>
        </w:rPr>
        <w:t xml:space="preserve">(в ред. </w:t>
      </w:r>
      <w:hyperlink w:history="0" r:id="rId10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pPr>
        <w:pStyle w:val="0"/>
        <w:spacing w:before="200" w:line-rule="auto"/>
        <w:ind w:firstLine="540"/>
        <w:jc w:val="both"/>
      </w:pPr>
      <w:r>
        <w:rPr>
          <w:sz w:val="20"/>
        </w:rPr>
        <w:t xml:space="preserve">4) обеспечивать оценку динамики индивидуальных достижений обучающихся в процессе освоения основной общеобразовательной программы;</w:t>
      </w:r>
    </w:p>
    <w:p>
      <w:pPr>
        <w:pStyle w:val="0"/>
        <w:spacing w:before="200" w:line-rule="auto"/>
        <w:ind w:firstLine="540"/>
        <w:jc w:val="both"/>
      </w:pPr>
      <w:r>
        <w:rPr>
          <w:sz w:val="20"/>
        </w:rPr>
        <w:t xml:space="preserve">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pPr>
        <w:pStyle w:val="0"/>
        <w:jc w:val="both"/>
      </w:pPr>
      <w:r>
        <w:rPr>
          <w:sz w:val="20"/>
        </w:rPr>
        <w:t xml:space="preserve">(в ред. </w:t>
      </w:r>
      <w:hyperlink w:history="0" r:id="rId10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pPr>
        <w:pStyle w:val="0"/>
        <w:jc w:val="both"/>
      </w:pPr>
      <w:r>
        <w:rPr>
          <w:sz w:val="20"/>
        </w:rPr>
        <w:t xml:space="preserve">(в ред. </w:t>
      </w:r>
      <w:hyperlink w:history="0" r:id="rId10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Система оценки достижения планируемых результатов освоения основной образовательной программы должна включать описание:</w:t>
      </w:r>
    </w:p>
    <w:p>
      <w:pPr>
        <w:pStyle w:val="0"/>
        <w:spacing w:before="200" w:line-rule="auto"/>
        <w:ind w:firstLine="540"/>
        <w:jc w:val="both"/>
      </w:pPr>
      <w:r>
        <w:rPr>
          <w:sz w:val="20"/>
        </w:rPr>
        <w:t xml:space="preserve">1) организации и форм представления и учета результатов промежуточной аттестации обучающихся в рамках урочной и внеурочной деятельности;</w:t>
      </w:r>
    </w:p>
    <w:p>
      <w:pPr>
        <w:pStyle w:val="0"/>
        <w:spacing w:before="200" w:line-rule="auto"/>
        <w:ind w:firstLine="540"/>
        <w:jc w:val="both"/>
      </w:pPr>
      <w:r>
        <w:rPr>
          <w:sz w:val="20"/>
        </w:rPr>
        <w:t xml:space="preserve">2) организации, содержания и критериев оценки результатов по учебным предметам, выносимым на государственную итоговую аттестацию;</w:t>
      </w:r>
    </w:p>
    <w:p>
      <w:pPr>
        <w:pStyle w:val="0"/>
        <w:jc w:val="both"/>
      </w:pPr>
      <w:r>
        <w:rPr>
          <w:sz w:val="20"/>
        </w:rPr>
        <w:t xml:space="preserve">(в ред. </w:t>
      </w:r>
      <w:hyperlink w:history="0" r:id="rId10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3) организации, критериев оценки и форм представления и учета результатов оценки учебно-исследовательской и проектной деятельности обучающихся.</w:t>
      </w:r>
    </w:p>
    <w:p>
      <w:pPr>
        <w:pStyle w:val="0"/>
        <w:spacing w:before="200" w:line-rule="auto"/>
        <w:ind w:firstLine="540"/>
        <w:jc w:val="both"/>
      </w:pPr>
      <w:r>
        <w:rPr>
          <w:sz w:val="20"/>
        </w:rPr>
        <w:t xml:space="preserve">18.2. Содержательный раздел основной образовательной программы:</w:t>
      </w:r>
    </w:p>
    <w:p>
      <w:pPr>
        <w:pStyle w:val="0"/>
        <w:spacing w:before="200" w:line-rule="auto"/>
        <w:ind w:firstLine="540"/>
        <w:jc w:val="both"/>
      </w:pPr>
      <w:r>
        <w:rPr>
          <w:sz w:val="20"/>
        </w:rPr>
        <w:t xml:space="preserve">18.2.1. Программа развития универсальных учебных действий при получении среднего общего образования (далее - Программа) должна быть направлена на:</w:t>
      </w:r>
    </w:p>
    <w:p>
      <w:pPr>
        <w:pStyle w:val="0"/>
        <w:jc w:val="both"/>
      </w:pPr>
      <w:r>
        <w:rPr>
          <w:sz w:val="20"/>
        </w:rPr>
        <w:t xml:space="preserve">(в ред. </w:t>
      </w:r>
      <w:hyperlink w:history="0" r:id="rId10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реализацию требований Стандарта к личностным и метапредметным результатам освоения основной образовательной программы;</w:t>
      </w:r>
    </w:p>
    <w:p>
      <w:pPr>
        <w:pStyle w:val="0"/>
        <w:spacing w:before="200" w:line-rule="auto"/>
        <w:ind w:firstLine="540"/>
        <w:jc w:val="both"/>
      </w:pPr>
      <w:r>
        <w:rPr>
          <w:sz w:val="20"/>
        </w:rPr>
        <w:t xml:space="preserve">повышение эффективности освоения обучающимися основной образовательной программы, а также усвоения знаний и учебных действий;</w:t>
      </w:r>
    </w:p>
    <w:p>
      <w:pPr>
        <w:pStyle w:val="0"/>
        <w:spacing w:before="200" w:line-rule="auto"/>
        <w:ind w:firstLine="540"/>
        <w:jc w:val="both"/>
      </w:pPr>
      <w:r>
        <w:rPr>
          <w:sz w:val="20"/>
        </w:rPr>
        <w:t xml:space="preserve">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pPr>
        <w:pStyle w:val="0"/>
        <w:spacing w:before="200" w:line-rule="auto"/>
        <w:ind w:firstLine="540"/>
        <w:jc w:val="both"/>
      </w:pPr>
      <w:r>
        <w:rPr>
          <w:sz w:val="20"/>
        </w:rPr>
        <w:t xml:space="preserve">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pPr>
        <w:pStyle w:val="0"/>
        <w:spacing w:before="200" w:line-rule="auto"/>
        <w:ind w:firstLine="540"/>
        <w:jc w:val="both"/>
      </w:pPr>
      <w:r>
        <w:rPr>
          <w:sz w:val="20"/>
        </w:rPr>
        <w:t xml:space="preserve">Программа должна обеспечивать:</w:t>
      </w:r>
    </w:p>
    <w:p>
      <w:pPr>
        <w:pStyle w:val="0"/>
        <w:spacing w:before="200" w:line-rule="auto"/>
        <w:ind w:firstLine="540"/>
        <w:jc w:val="both"/>
      </w:pPr>
      <w:r>
        <w:rPr>
          <w:sz w:val="20"/>
        </w:rPr>
        <w:t xml:space="preserve">развитие у обучающихся способности к самопознанию, саморазвитию и самоопределению;</w:t>
      </w:r>
    </w:p>
    <w:p>
      <w:pPr>
        <w:pStyle w:val="0"/>
        <w:spacing w:before="200" w:line-rule="auto"/>
        <w:ind w:firstLine="540"/>
        <w:jc w:val="both"/>
      </w:pPr>
      <w:r>
        <w:rPr>
          <w:sz w:val="20"/>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pPr>
        <w:pStyle w:val="0"/>
        <w:spacing w:before="200" w:line-rule="auto"/>
        <w:ind w:firstLine="540"/>
        <w:jc w:val="both"/>
      </w:pPr>
      <w:r>
        <w:rPr>
          <w:sz w:val="20"/>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pPr>
        <w:pStyle w:val="0"/>
        <w:spacing w:before="200" w:line-rule="auto"/>
        <w:ind w:firstLine="540"/>
        <w:jc w:val="both"/>
      </w:pPr>
      <w:r>
        <w:rPr>
          <w:sz w:val="20"/>
        </w:rPr>
        <w:t xml:space="preserve">решение задач общекультурного, личностного и познавательного развития обучающихся;</w:t>
      </w:r>
    </w:p>
    <w:p>
      <w:pPr>
        <w:pStyle w:val="0"/>
        <w:spacing w:before="200" w:line-rule="auto"/>
        <w:ind w:firstLine="540"/>
        <w:jc w:val="both"/>
      </w:pPr>
      <w:r>
        <w:rPr>
          <w:sz w:val="20"/>
        </w:rP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pPr>
        <w:pStyle w:val="0"/>
        <w:spacing w:before="200" w:line-rule="auto"/>
        <w:ind w:firstLine="540"/>
        <w:jc w:val="both"/>
      </w:pPr>
      <w:r>
        <w:rPr>
          <w:sz w:val="20"/>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pPr>
        <w:pStyle w:val="0"/>
        <w:spacing w:before="200" w:line-rule="auto"/>
        <w:ind w:firstLine="540"/>
        <w:jc w:val="both"/>
      </w:pPr>
      <w:r>
        <w:rPr>
          <w:sz w:val="20"/>
        </w:rPr>
        <w:t xml:space="preserve">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pPr>
        <w:pStyle w:val="0"/>
        <w:spacing w:before="200" w:line-rule="auto"/>
        <w:ind w:firstLine="540"/>
        <w:jc w:val="both"/>
      </w:pPr>
      <w:r>
        <w:rPr>
          <w:sz w:val="20"/>
        </w:rPr>
        <w:t xml:space="preserve">практическую направленность проводимых исследований и индивидуальных проектов;</w:t>
      </w:r>
    </w:p>
    <w:p>
      <w:pPr>
        <w:pStyle w:val="0"/>
        <w:spacing w:before="200" w:line-rule="auto"/>
        <w:ind w:firstLine="540"/>
        <w:jc w:val="both"/>
      </w:pPr>
      <w:r>
        <w:rPr>
          <w:sz w:val="20"/>
        </w:rPr>
        <w:t xml:space="preserve">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pPr>
        <w:pStyle w:val="0"/>
        <w:spacing w:before="200" w:line-rule="auto"/>
        <w:ind w:firstLine="540"/>
        <w:jc w:val="both"/>
      </w:pPr>
      <w:r>
        <w:rPr>
          <w:sz w:val="20"/>
        </w:rPr>
        <w:t xml:space="preserve">подготовку к осознанному выбору дальнейшего образования и профессиональной деятельности.</w:t>
      </w:r>
    </w:p>
    <w:p>
      <w:pPr>
        <w:pStyle w:val="0"/>
        <w:spacing w:before="200" w:line-rule="auto"/>
        <w:ind w:firstLine="540"/>
        <w:jc w:val="both"/>
      </w:pPr>
      <w:r>
        <w:rPr>
          <w:sz w:val="20"/>
        </w:rPr>
        <w:t xml:space="preserve">Программа должна содержать:</w:t>
      </w:r>
    </w:p>
    <w:p>
      <w:pPr>
        <w:pStyle w:val="0"/>
        <w:spacing w:before="200" w:line-rule="auto"/>
        <w:ind w:firstLine="540"/>
        <w:jc w:val="both"/>
      </w:pPr>
      <w:r>
        <w:rPr>
          <w:sz w:val="20"/>
        </w:rPr>
        <w:t xml:space="preserve">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pPr>
        <w:pStyle w:val="0"/>
        <w:spacing w:before="200" w:line-rule="auto"/>
        <w:ind w:firstLine="540"/>
        <w:jc w:val="both"/>
      </w:pPr>
      <w:r>
        <w:rPr>
          <w:sz w:val="20"/>
        </w:rPr>
        <w:t xml:space="preserve">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pPr>
        <w:pStyle w:val="0"/>
        <w:jc w:val="both"/>
      </w:pPr>
      <w:r>
        <w:rPr>
          <w:sz w:val="20"/>
        </w:rPr>
        <w:t xml:space="preserve">(в ред. </w:t>
      </w:r>
      <w:hyperlink w:history="0" r:id="rId10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3) типовые задачи по формированию универсальных учебных действий;</w:t>
      </w:r>
    </w:p>
    <w:p>
      <w:pPr>
        <w:pStyle w:val="0"/>
        <w:spacing w:before="200" w:line-rule="auto"/>
        <w:ind w:firstLine="540"/>
        <w:jc w:val="both"/>
      </w:pPr>
      <w:r>
        <w:rPr>
          <w:sz w:val="20"/>
        </w:rPr>
        <w:t xml:space="preserve">4) описание особенностей учебно-исследовательской и проектной деятельности обучающихся;</w:t>
      </w:r>
    </w:p>
    <w:p>
      <w:pPr>
        <w:pStyle w:val="0"/>
        <w:spacing w:before="200" w:line-rule="auto"/>
        <w:ind w:firstLine="540"/>
        <w:jc w:val="both"/>
      </w:pPr>
      <w:r>
        <w:rPr>
          <w:sz w:val="20"/>
        </w:rPr>
        <w:t xml:space="preserve">5) описание основных направлений учебно-исследовательской и проектной деятельности обучающихся;</w:t>
      </w:r>
    </w:p>
    <w:p>
      <w:pPr>
        <w:pStyle w:val="0"/>
        <w:spacing w:before="200" w:line-rule="auto"/>
        <w:ind w:firstLine="540"/>
        <w:jc w:val="both"/>
      </w:pPr>
      <w:r>
        <w:rPr>
          <w:sz w:val="20"/>
        </w:rPr>
        <w:t xml:space="preserve">6) планируемые результаты учебно-исследовательской и проектной деятельности обучающихся в рамках урочной и внеурочной деятельности;</w:t>
      </w:r>
    </w:p>
    <w:p>
      <w:pPr>
        <w:pStyle w:val="0"/>
        <w:spacing w:before="200" w:line-rule="auto"/>
        <w:ind w:firstLine="540"/>
        <w:jc w:val="both"/>
      </w:pPr>
      <w:r>
        <w:rPr>
          <w:sz w:val="20"/>
        </w:rPr>
        <w:t xml:space="preserve">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pPr>
        <w:pStyle w:val="0"/>
        <w:spacing w:before="200" w:line-rule="auto"/>
        <w:ind w:firstLine="540"/>
        <w:jc w:val="both"/>
      </w:pPr>
      <w:r>
        <w:rPr>
          <w:sz w:val="20"/>
        </w:rPr>
        <w:t xml:space="preserve">8) методику и инструментарий оценки успешности освоения и применения обучающимися универсальных учебных действий.</w:t>
      </w:r>
    </w:p>
    <w:p>
      <w:pPr>
        <w:pStyle w:val="0"/>
        <w:spacing w:before="200" w:line-rule="auto"/>
        <w:ind w:firstLine="540"/>
        <w:jc w:val="both"/>
      </w:pPr>
      <w:r>
        <w:rPr>
          <w:sz w:val="20"/>
        </w:rPr>
        <w:t xml:space="preserve">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pPr>
        <w:pStyle w:val="0"/>
        <w:spacing w:before="200" w:line-rule="auto"/>
        <w:ind w:firstLine="540"/>
        <w:jc w:val="both"/>
      </w:pPr>
      <w:r>
        <w:rPr>
          <w:sz w:val="20"/>
        </w:rPr>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pPr>
        <w:pStyle w:val="0"/>
        <w:spacing w:before="200" w:line-rule="auto"/>
        <w:ind w:firstLine="540"/>
        <w:jc w:val="both"/>
      </w:pPr>
      <w:r>
        <w:rPr>
          <w:sz w:val="20"/>
        </w:rPr>
        <w:t xml:space="preserve">Рабочие программы учебных предметов, курсов должны содержать:</w:t>
      </w:r>
    </w:p>
    <w:p>
      <w:pPr>
        <w:pStyle w:val="0"/>
        <w:spacing w:before="200" w:line-rule="auto"/>
        <w:ind w:firstLine="540"/>
        <w:jc w:val="both"/>
      </w:pPr>
      <w:r>
        <w:rPr>
          <w:sz w:val="20"/>
        </w:rPr>
        <w:t xml:space="preserve">1) планируемые результаты освоения учебного предмета, курса;</w:t>
      </w:r>
    </w:p>
    <w:p>
      <w:pPr>
        <w:pStyle w:val="0"/>
        <w:spacing w:before="200" w:line-rule="auto"/>
        <w:ind w:firstLine="540"/>
        <w:jc w:val="both"/>
      </w:pPr>
      <w:r>
        <w:rPr>
          <w:sz w:val="20"/>
        </w:rPr>
        <w:t xml:space="preserve">2) содержание учебного предмета, курса;</w:t>
      </w:r>
    </w:p>
    <w:p>
      <w:pPr>
        <w:pStyle w:val="0"/>
        <w:spacing w:before="200" w:line-rule="auto"/>
        <w:ind w:firstLine="540"/>
        <w:jc w:val="both"/>
      </w:pPr>
      <w:r>
        <w:rPr>
          <w:sz w:val="20"/>
        </w:rPr>
        <w:t xml:space="preserve">3) тематическое планирование, в том числе с учетом рабочей программы воспитания с указанием количества часов, отводимых на освоение каждой темы.</w:t>
      </w:r>
    </w:p>
    <w:p>
      <w:pPr>
        <w:pStyle w:val="0"/>
        <w:jc w:val="both"/>
      </w:pPr>
      <w:r>
        <w:rPr>
          <w:sz w:val="20"/>
        </w:rPr>
        <w:t xml:space="preserve">(в ред. </w:t>
      </w:r>
      <w:hyperlink w:history="0" r:id="rId107"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Рабочие программы курсов внеурочной деятельности должны содержать:</w:t>
      </w:r>
    </w:p>
    <w:p>
      <w:pPr>
        <w:pStyle w:val="0"/>
        <w:spacing w:before="200" w:line-rule="auto"/>
        <w:ind w:firstLine="540"/>
        <w:jc w:val="both"/>
      </w:pPr>
      <w:r>
        <w:rPr>
          <w:sz w:val="20"/>
        </w:rPr>
        <w:t xml:space="preserve">1) результаты освоения курса внеурочной деятельности;</w:t>
      </w:r>
    </w:p>
    <w:p>
      <w:pPr>
        <w:pStyle w:val="0"/>
        <w:spacing w:before="200" w:line-rule="auto"/>
        <w:ind w:firstLine="540"/>
        <w:jc w:val="both"/>
      </w:pPr>
      <w:r>
        <w:rPr>
          <w:sz w:val="20"/>
        </w:rPr>
        <w:t xml:space="preserve">2) содержание курса внеурочной деятельности с указанием форм организации и видов деятельности;</w:t>
      </w:r>
    </w:p>
    <w:p>
      <w:pPr>
        <w:pStyle w:val="0"/>
        <w:spacing w:before="200" w:line-rule="auto"/>
        <w:ind w:firstLine="540"/>
        <w:jc w:val="both"/>
      </w:pPr>
      <w:r>
        <w:rPr>
          <w:sz w:val="20"/>
        </w:rPr>
        <w:t xml:space="preserve">3) тематическое планирование.</w:t>
      </w:r>
    </w:p>
    <w:p>
      <w:pPr>
        <w:pStyle w:val="0"/>
        <w:jc w:val="both"/>
      </w:pPr>
      <w:r>
        <w:rPr>
          <w:sz w:val="20"/>
        </w:rPr>
        <w:t xml:space="preserve">(п. 18.2.2 в ред. </w:t>
      </w:r>
      <w:hyperlink w:history="0" r:id="rId108"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Приказа</w:t>
        </w:r>
      </w:hyperlink>
      <w:r>
        <w:rPr>
          <w:sz w:val="20"/>
        </w:rPr>
        <w:t xml:space="preserve"> Минобрнауки России от 31.12.2015 N 1578)</w:t>
      </w:r>
    </w:p>
    <w:p>
      <w:pPr>
        <w:pStyle w:val="0"/>
        <w:spacing w:before="200" w:line-rule="auto"/>
        <w:ind w:firstLine="540"/>
        <w:jc w:val="both"/>
      </w:pPr>
      <w:r>
        <w:rPr>
          <w:sz w:val="20"/>
        </w:rPr>
        <w:t xml:space="preserve">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p>
    <w:p>
      <w:pPr>
        <w:pStyle w:val="0"/>
        <w:spacing w:before="200" w:line-rule="auto"/>
        <w:ind w:firstLine="540"/>
        <w:jc w:val="both"/>
      </w:pPr>
      <w:r>
        <w:rPr>
          <w:sz w:val="20"/>
        </w:rPr>
        <w:t xml:space="preserve">описание особенностей воспитательного процесса;</w:t>
      </w:r>
    </w:p>
    <w:p>
      <w:pPr>
        <w:pStyle w:val="0"/>
        <w:spacing w:before="200" w:line-rule="auto"/>
        <w:ind w:firstLine="540"/>
        <w:jc w:val="both"/>
      </w:pPr>
      <w:r>
        <w:rPr>
          <w:sz w:val="20"/>
        </w:rPr>
        <w:t xml:space="preserve">цель и задачи воспитания обучающихся;</w:t>
      </w:r>
    </w:p>
    <w:p>
      <w:pPr>
        <w:pStyle w:val="0"/>
        <w:spacing w:before="200" w:line-rule="auto"/>
        <w:ind w:firstLine="540"/>
        <w:jc w:val="both"/>
      </w:pPr>
      <w:r>
        <w:rPr>
          <w:sz w:val="20"/>
        </w:rPr>
        <w:t xml:space="preserve">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pPr>
        <w:pStyle w:val="0"/>
        <w:spacing w:before="200" w:line-rule="auto"/>
        <w:ind w:firstLine="540"/>
        <w:jc w:val="both"/>
      </w:pPr>
      <w:r>
        <w:rPr>
          <w:sz w:val="20"/>
        </w:rPr>
        <w:t xml:space="preserve">основные направления самоанализа воспитательной работы в организации, осуществляющей образовательную деятельность.</w:t>
      </w:r>
    </w:p>
    <w:p>
      <w:pPr>
        <w:pStyle w:val="0"/>
        <w:spacing w:before="200" w:line-rule="auto"/>
        <w:ind w:firstLine="540"/>
        <w:jc w:val="both"/>
      </w:pPr>
      <w:r>
        <w:rPr>
          <w:sz w:val="20"/>
        </w:rPr>
        <w:t xml:space="preserve">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pPr>
        <w:pStyle w:val="0"/>
        <w:spacing w:before="200" w:line-rule="auto"/>
        <w:ind w:firstLine="540"/>
        <w:jc w:val="both"/>
      </w:pPr>
      <w:r>
        <w:rPr>
          <w:sz w:val="20"/>
        </w:rPr>
        <w:t xml:space="preserve">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pPr>
        <w:pStyle w:val="0"/>
        <w:jc w:val="both"/>
      </w:pPr>
      <w:r>
        <w:rPr>
          <w:sz w:val="20"/>
        </w:rPr>
        <w:t xml:space="preserve">(п. 18.2.3 в ред. </w:t>
      </w:r>
      <w:hyperlink w:history="0" r:id="rId109"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pPr>
        <w:pStyle w:val="0"/>
        <w:spacing w:before="200" w:line-rule="auto"/>
        <w:ind w:firstLine="540"/>
        <w:jc w:val="both"/>
      </w:pPr>
      <w:r>
        <w:rPr>
          <w:sz w:val="20"/>
        </w:rPr>
        <w:t xml:space="preserve">Программа должна носить комплексный характер и обеспечивать:</w:t>
      </w:r>
    </w:p>
    <w:p>
      <w:pPr>
        <w:pStyle w:val="0"/>
        <w:spacing w:before="200" w:line-rule="auto"/>
        <w:ind w:firstLine="540"/>
        <w:jc w:val="both"/>
      </w:pPr>
      <w:r>
        <w:rPr>
          <w:sz w:val="20"/>
        </w:rPr>
        <w:t xml:space="preserve">поддержку обучающихся с особыми образовательными потребностями, а также попавших в трудную жизненную ситуацию;</w:t>
      </w:r>
    </w:p>
    <w:p>
      <w:pPr>
        <w:pStyle w:val="0"/>
        <w:spacing w:before="200" w:line-rule="auto"/>
        <w:ind w:firstLine="540"/>
        <w:jc w:val="both"/>
      </w:pPr>
      <w:r>
        <w:rPr>
          <w:sz w:val="20"/>
        </w:rPr>
        <w:t xml:space="preserve">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pPr>
        <w:pStyle w:val="0"/>
        <w:jc w:val="both"/>
      </w:pPr>
      <w:r>
        <w:rPr>
          <w:sz w:val="20"/>
        </w:rPr>
        <w:t xml:space="preserve">(в ред. </w:t>
      </w:r>
      <w:hyperlink w:history="0" r:id="rId11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оказание в соответствии с рекомендациями психолого-медико-педагогической </w:t>
      </w:r>
      <w:hyperlink w:history="0" r:id="rId111"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комиссии</w:t>
        </w:r>
      </w:hyperlink>
      <w:r>
        <w:rPr>
          <w:sz w:val="20"/>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pPr>
        <w:pStyle w:val="0"/>
        <w:jc w:val="both"/>
      </w:pPr>
      <w:r>
        <w:rPr>
          <w:sz w:val="20"/>
        </w:rPr>
        <w:t xml:space="preserve">(в ред. </w:t>
      </w:r>
      <w:hyperlink w:history="0" r:id="rId11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pPr>
        <w:pStyle w:val="0"/>
        <w:jc w:val="both"/>
      </w:pPr>
      <w:r>
        <w:rPr>
          <w:sz w:val="20"/>
        </w:rPr>
        <w:t xml:space="preserve">(в ред. </w:t>
      </w:r>
      <w:hyperlink w:history="0" r:id="rId11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Программа должна содержать:</w:t>
      </w:r>
    </w:p>
    <w:p>
      <w:pPr>
        <w:pStyle w:val="0"/>
        <w:spacing w:before="200" w:line-rule="auto"/>
        <w:ind w:firstLine="540"/>
        <w:jc w:val="both"/>
      </w:pPr>
      <w:r>
        <w:rPr>
          <w:sz w:val="20"/>
        </w:rPr>
        <w:t xml:space="preserve">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pPr>
        <w:pStyle w:val="0"/>
        <w:jc w:val="both"/>
      </w:pPr>
      <w:r>
        <w:rPr>
          <w:sz w:val="20"/>
        </w:rPr>
        <w:t xml:space="preserve">(в ред. </w:t>
      </w:r>
      <w:hyperlink w:history="0" r:id="rId11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pPr>
        <w:pStyle w:val="0"/>
        <w:spacing w:before="200" w:line-rule="auto"/>
        <w:ind w:firstLine="540"/>
        <w:jc w:val="both"/>
      </w:pPr>
      <w:r>
        <w:rPr>
          <w:sz w:val="20"/>
        </w:rPr>
        <w:t xml:space="preserve">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pPr>
        <w:pStyle w:val="0"/>
        <w:spacing w:before="200" w:line-rule="auto"/>
        <w:ind w:firstLine="540"/>
        <w:jc w:val="both"/>
      </w:pPr>
      <w:r>
        <w:rPr>
          <w:sz w:val="20"/>
        </w:rPr>
        <w:t xml:space="preserve">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pPr>
        <w:pStyle w:val="0"/>
        <w:spacing w:before="200" w:line-rule="auto"/>
        <w:ind w:firstLine="540"/>
        <w:jc w:val="both"/>
      </w:pPr>
      <w:r>
        <w:rPr>
          <w:sz w:val="20"/>
        </w:rPr>
        <w:t xml:space="preserve">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pPr>
        <w:pStyle w:val="0"/>
        <w:spacing w:before="200" w:line-rule="auto"/>
        <w:ind w:firstLine="540"/>
        <w:jc w:val="both"/>
      </w:pPr>
      <w:r>
        <w:rPr>
          <w:sz w:val="20"/>
        </w:rPr>
        <w:t xml:space="preserve">18.3. Организационный раздел основной образовательной программы:</w:t>
      </w:r>
    </w:p>
    <w:p>
      <w:pPr>
        <w:pStyle w:val="0"/>
        <w:spacing w:before="200" w:line-rule="auto"/>
        <w:ind w:firstLine="540"/>
        <w:jc w:val="both"/>
      </w:pPr>
      <w:r>
        <w:rPr>
          <w:sz w:val="20"/>
        </w:rPr>
        <w:t xml:space="preserve">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pPr>
        <w:pStyle w:val="0"/>
        <w:jc w:val="both"/>
      </w:pPr>
      <w:r>
        <w:rPr>
          <w:sz w:val="20"/>
        </w:rPr>
        <w:t xml:space="preserve">(в ред. </w:t>
      </w:r>
      <w:hyperlink w:history="0" r:id="rId11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pPr>
        <w:pStyle w:val="0"/>
        <w:spacing w:before="200" w:line-rule="auto"/>
        <w:ind w:firstLine="540"/>
        <w:jc w:val="both"/>
      </w:pPr>
      <w:r>
        <w:rPr>
          <w:sz w:val="20"/>
        </w:rPr>
        <w:t xml:space="preserve">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pPr>
        <w:pStyle w:val="0"/>
        <w:jc w:val="both"/>
      </w:pPr>
      <w:r>
        <w:rPr>
          <w:sz w:val="20"/>
        </w:rPr>
        <w:t xml:space="preserve">(в ред. </w:t>
      </w:r>
      <w:hyperlink w:history="0" r:id="rId11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исключена. - </w:t>
      </w:r>
      <w:hyperlink w:history="0" r:id="rId11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w:t>
        </w:r>
      </w:hyperlink>
      <w:r>
        <w:rPr>
          <w:sz w:val="20"/>
        </w:rPr>
        <w:t xml:space="preserve"> Минобрнауки России от 29.12.2014 N 1645.</w:t>
      </w:r>
    </w:p>
    <w:p>
      <w:pPr>
        <w:pStyle w:val="0"/>
        <w:ind w:firstLine="540"/>
        <w:jc w:val="both"/>
      </w:pPr>
      <w:r>
        <w:rPr>
          <w:sz w:val="20"/>
        </w:rPr>
      </w:r>
    </w:p>
    <w:p>
      <w:pPr>
        <w:pStyle w:val="0"/>
        <w:ind w:firstLine="540"/>
        <w:jc w:val="both"/>
      </w:pPr>
      <w:r>
        <w:rPr>
          <w:sz w:val="20"/>
        </w:rPr>
        <w:t xml:space="preserve">Учебный план определяет:</w:t>
      </w:r>
    </w:p>
    <w:p>
      <w:pPr>
        <w:pStyle w:val="0"/>
        <w:spacing w:before="200" w:line-rule="auto"/>
        <w:ind w:firstLine="540"/>
        <w:jc w:val="both"/>
      </w:pPr>
      <w:r>
        <w:rPr>
          <w:sz w:val="20"/>
        </w:rPr>
        <w:t xml:space="preserve">абзац исключен. - </w:t>
      </w:r>
      <w:hyperlink w:history="0" r:id="rId11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w:t>
        </w:r>
      </w:hyperlink>
      <w:r>
        <w:rPr>
          <w:sz w:val="20"/>
        </w:rPr>
        <w:t xml:space="preserve"> Минобрнауки России от 29.12.2014 N 1645;</w:t>
      </w:r>
    </w:p>
    <w:p>
      <w:pPr>
        <w:pStyle w:val="0"/>
        <w:spacing w:before="200" w:line-rule="auto"/>
        <w:ind w:firstLine="540"/>
        <w:jc w:val="both"/>
      </w:pPr>
      <w:r>
        <w:rPr>
          <w:sz w:val="20"/>
        </w:rPr>
        <w:t xml:space="preserve">количество учебных занятий за 2 года на одного обучающегося - не менее 2170 часов и не более 2590 часов (не более 37 часов в неделю).</w:t>
      </w:r>
    </w:p>
    <w:p>
      <w:pPr>
        <w:pStyle w:val="0"/>
        <w:spacing w:before="200" w:line-rule="auto"/>
        <w:ind w:firstLine="540"/>
        <w:jc w:val="both"/>
      </w:pPr>
      <w:r>
        <w:rPr>
          <w:sz w:val="20"/>
        </w:rPr>
        <w:t xml:space="preserve">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pPr>
        <w:pStyle w:val="0"/>
        <w:spacing w:before="200" w:line-rule="auto"/>
        <w:ind w:firstLine="540"/>
        <w:jc w:val="both"/>
      </w:pPr>
      <w:r>
        <w:rPr>
          <w:sz w:val="20"/>
        </w:rPr>
        <w:t xml:space="preserve">Предметная область "Русский язык и литература", включающая учебные предметы:</w:t>
      </w:r>
    </w:p>
    <w:p>
      <w:pPr>
        <w:pStyle w:val="0"/>
        <w:jc w:val="both"/>
      </w:pPr>
      <w:r>
        <w:rPr>
          <w:sz w:val="20"/>
        </w:rPr>
        <w:t xml:space="preserve">(в ред. </w:t>
      </w:r>
      <w:hyperlink w:history="0" r:id="rId119"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Приказа</w:t>
        </w:r>
      </w:hyperlink>
      <w:r>
        <w:rPr>
          <w:sz w:val="20"/>
        </w:rPr>
        <w:t xml:space="preserve"> Минобрнауки России от 31.12.2015 N 1578)</w:t>
      </w:r>
    </w:p>
    <w:p>
      <w:pPr>
        <w:pStyle w:val="0"/>
        <w:spacing w:before="200" w:line-rule="auto"/>
        <w:ind w:firstLine="540"/>
        <w:jc w:val="both"/>
      </w:pPr>
      <w:r>
        <w:rPr>
          <w:sz w:val="20"/>
        </w:rPr>
        <w:t xml:space="preserve">"Русский язык", "Литература" (базовый и углубленный уровни).</w:t>
      </w:r>
    </w:p>
    <w:p>
      <w:pPr>
        <w:pStyle w:val="0"/>
        <w:jc w:val="both"/>
      </w:pPr>
      <w:r>
        <w:rPr>
          <w:sz w:val="20"/>
        </w:rPr>
        <w:t xml:space="preserve">(в ред. </w:t>
      </w:r>
      <w:hyperlink w:history="0" r:id="rId120"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Приказа</w:t>
        </w:r>
      </w:hyperlink>
      <w:r>
        <w:rPr>
          <w:sz w:val="20"/>
        </w:rPr>
        <w:t xml:space="preserve"> Минобрнауки России от 31.12.2015 N 1578)</w:t>
      </w:r>
    </w:p>
    <w:p>
      <w:pPr>
        <w:pStyle w:val="0"/>
        <w:spacing w:before="200" w:line-rule="auto"/>
        <w:ind w:firstLine="540"/>
        <w:jc w:val="both"/>
      </w:pPr>
      <w:r>
        <w:rPr>
          <w:sz w:val="20"/>
        </w:rPr>
        <w:t xml:space="preserve">Предметная область "Родной язык и родная литература", включающая учебные предметы:</w:t>
      </w:r>
    </w:p>
    <w:p>
      <w:pPr>
        <w:pStyle w:val="0"/>
        <w:jc w:val="both"/>
      </w:pPr>
      <w:r>
        <w:rPr>
          <w:sz w:val="20"/>
        </w:rPr>
        <w:t xml:space="preserve">(в ред. </w:t>
      </w:r>
      <w:hyperlink w:history="0" r:id="rId121"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Приказа</w:t>
        </w:r>
      </w:hyperlink>
      <w:r>
        <w:rPr>
          <w:sz w:val="20"/>
        </w:rPr>
        <w:t xml:space="preserve"> Минобрнауки России от 31.12.2015 N 1578)</w:t>
      </w:r>
    </w:p>
    <w:p>
      <w:pPr>
        <w:pStyle w:val="0"/>
        <w:spacing w:before="200" w:line-rule="auto"/>
        <w:ind w:firstLine="540"/>
        <w:jc w:val="both"/>
      </w:pPr>
      <w:r>
        <w:rPr>
          <w:sz w:val="20"/>
        </w:rPr>
        <w:t xml:space="preserve">"Родной язык", "Родная литература" (базовый уровень и углубленный уровень).</w:t>
      </w:r>
    </w:p>
    <w:p>
      <w:pPr>
        <w:pStyle w:val="0"/>
        <w:jc w:val="both"/>
      </w:pPr>
      <w:r>
        <w:rPr>
          <w:sz w:val="20"/>
        </w:rPr>
        <w:t xml:space="preserve">(в ред. </w:t>
      </w:r>
      <w:hyperlink w:history="0" r:id="rId122"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Приказа</w:t>
        </w:r>
      </w:hyperlink>
      <w:r>
        <w:rPr>
          <w:sz w:val="20"/>
        </w:rPr>
        <w:t xml:space="preserve"> Минобрнауки России от 31.12.2015 N 1578)</w:t>
      </w:r>
    </w:p>
    <w:p>
      <w:pPr>
        <w:pStyle w:val="0"/>
        <w:spacing w:before="200" w:line-rule="auto"/>
        <w:ind w:firstLine="540"/>
        <w:jc w:val="both"/>
      </w:pPr>
      <w:r>
        <w:rPr>
          <w:sz w:val="20"/>
        </w:rPr>
        <w:t xml:space="preserve">Предметная область "Иностранные языки", включающая учебные предметы:</w:t>
      </w:r>
    </w:p>
    <w:p>
      <w:pPr>
        <w:pStyle w:val="0"/>
        <w:spacing w:before="200" w:line-rule="auto"/>
        <w:ind w:firstLine="540"/>
        <w:jc w:val="both"/>
      </w:pPr>
      <w:r>
        <w:rPr>
          <w:sz w:val="20"/>
        </w:rPr>
        <w:t xml:space="preserve">"Иностранный язык" (базовый и углубленный уровни);</w:t>
      </w:r>
    </w:p>
    <w:p>
      <w:pPr>
        <w:pStyle w:val="0"/>
        <w:spacing w:before="200" w:line-rule="auto"/>
        <w:ind w:firstLine="540"/>
        <w:jc w:val="both"/>
      </w:pPr>
      <w:r>
        <w:rPr>
          <w:sz w:val="20"/>
        </w:rPr>
        <w:t xml:space="preserve">"Второй иностранный язык" (базовый и углубленный уровни).</w:t>
      </w:r>
    </w:p>
    <w:p>
      <w:pPr>
        <w:pStyle w:val="0"/>
        <w:spacing w:before="200" w:line-rule="auto"/>
        <w:ind w:firstLine="540"/>
        <w:jc w:val="both"/>
      </w:pPr>
      <w:r>
        <w:rPr>
          <w:sz w:val="20"/>
        </w:rPr>
        <w:t xml:space="preserve">Предметная область "Общественные науки", включающая учебные предметы:</w:t>
      </w:r>
    </w:p>
    <w:p>
      <w:pPr>
        <w:pStyle w:val="0"/>
        <w:spacing w:before="200" w:line-rule="auto"/>
        <w:ind w:firstLine="540"/>
        <w:jc w:val="both"/>
      </w:pPr>
      <w:r>
        <w:rPr>
          <w:sz w:val="20"/>
        </w:rPr>
        <w:t xml:space="preserve">"История" (базовый и углубленный уровни);</w:t>
      </w:r>
    </w:p>
    <w:p>
      <w:pPr>
        <w:pStyle w:val="0"/>
        <w:spacing w:before="200" w:line-rule="auto"/>
        <w:ind w:firstLine="540"/>
        <w:jc w:val="both"/>
      </w:pPr>
      <w:r>
        <w:rPr>
          <w:sz w:val="20"/>
        </w:rPr>
        <w:t xml:space="preserve">"География" (базовый и углубленный уровни);</w:t>
      </w:r>
    </w:p>
    <w:p>
      <w:pPr>
        <w:pStyle w:val="0"/>
        <w:spacing w:before="200" w:line-rule="auto"/>
        <w:ind w:firstLine="540"/>
        <w:jc w:val="both"/>
      </w:pPr>
      <w:r>
        <w:rPr>
          <w:sz w:val="20"/>
        </w:rPr>
        <w:t xml:space="preserve">"Экономика" (базовый и углубленный уровни);</w:t>
      </w:r>
    </w:p>
    <w:p>
      <w:pPr>
        <w:pStyle w:val="0"/>
        <w:spacing w:before="200" w:line-rule="auto"/>
        <w:ind w:firstLine="540"/>
        <w:jc w:val="both"/>
      </w:pPr>
      <w:r>
        <w:rPr>
          <w:sz w:val="20"/>
        </w:rPr>
        <w:t xml:space="preserve">"Право" (базовый и углубленный уровни);</w:t>
      </w:r>
    </w:p>
    <w:p>
      <w:pPr>
        <w:pStyle w:val="0"/>
        <w:spacing w:before="200" w:line-rule="auto"/>
        <w:ind w:firstLine="540"/>
        <w:jc w:val="both"/>
      </w:pPr>
      <w:r>
        <w:rPr>
          <w:sz w:val="20"/>
        </w:rPr>
        <w:t xml:space="preserve">"Обществознание" (базовый уровень);</w:t>
      </w:r>
    </w:p>
    <w:p>
      <w:pPr>
        <w:pStyle w:val="0"/>
        <w:spacing w:before="200" w:line-rule="auto"/>
        <w:ind w:firstLine="540"/>
        <w:jc w:val="both"/>
      </w:pPr>
      <w:r>
        <w:rPr>
          <w:sz w:val="20"/>
        </w:rPr>
        <w:t xml:space="preserve">"Россия в мире" (базовый уровень).</w:t>
      </w:r>
    </w:p>
    <w:p>
      <w:pPr>
        <w:pStyle w:val="0"/>
        <w:spacing w:before="200" w:line-rule="auto"/>
        <w:ind w:firstLine="540"/>
        <w:jc w:val="both"/>
      </w:pPr>
      <w:r>
        <w:rPr>
          <w:sz w:val="20"/>
        </w:rPr>
        <w:t xml:space="preserve">Предметная область "Математика и информатика", включающая учебные предметы:</w:t>
      </w:r>
    </w:p>
    <w:p>
      <w:pPr>
        <w:pStyle w:val="0"/>
        <w:spacing w:before="200" w:line-rule="auto"/>
        <w:ind w:firstLine="540"/>
        <w:jc w:val="both"/>
      </w:pPr>
      <w:r>
        <w:rPr>
          <w:sz w:val="20"/>
        </w:rPr>
        <w:t xml:space="preserve">"Математика";</w:t>
      </w:r>
    </w:p>
    <w:p>
      <w:pPr>
        <w:pStyle w:val="0"/>
        <w:jc w:val="both"/>
      </w:pPr>
      <w:r>
        <w:rPr>
          <w:sz w:val="20"/>
        </w:rPr>
        <w:t xml:space="preserve">(в ред. </w:t>
      </w:r>
      <w:hyperlink w:history="0" r:id="rId123"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Приказа</w:t>
        </w:r>
      </w:hyperlink>
      <w:r>
        <w:rPr>
          <w:sz w:val="20"/>
        </w:rPr>
        <w:t xml:space="preserve"> Минобрнауки России от 29.06.2017 N 613)</w:t>
      </w:r>
    </w:p>
    <w:p>
      <w:pPr>
        <w:pStyle w:val="0"/>
        <w:spacing w:before="200" w:line-rule="auto"/>
        <w:ind w:firstLine="540"/>
        <w:jc w:val="both"/>
      </w:pPr>
      <w:r>
        <w:rPr>
          <w:sz w:val="20"/>
        </w:rPr>
        <w:t xml:space="preserve">"Информатика" (базовый и углубленный уровни).</w:t>
      </w:r>
    </w:p>
    <w:p>
      <w:pPr>
        <w:pStyle w:val="0"/>
        <w:spacing w:before="200" w:line-rule="auto"/>
        <w:ind w:firstLine="540"/>
        <w:jc w:val="both"/>
      </w:pPr>
      <w:r>
        <w:rPr>
          <w:sz w:val="20"/>
        </w:rPr>
        <w:t xml:space="preserve">Предметная область "Естественные науки", включающая учебные предметы:</w:t>
      </w:r>
    </w:p>
    <w:p>
      <w:pPr>
        <w:pStyle w:val="0"/>
        <w:spacing w:before="200" w:line-rule="auto"/>
        <w:ind w:firstLine="540"/>
        <w:jc w:val="both"/>
      </w:pPr>
      <w:r>
        <w:rPr>
          <w:sz w:val="20"/>
        </w:rPr>
        <w:t xml:space="preserve">"Физика" (базовый и углубленный уровни);</w:t>
      </w:r>
    </w:p>
    <w:p>
      <w:pPr>
        <w:pStyle w:val="0"/>
        <w:spacing w:before="200" w:line-rule="auto"/>
        <w:ind w:firstLine="540"/>
        <w:jc w:val="both"/>
      </w:pPr>
      <w:r>
        <w:rPr>
          <w:sz w:val="20"/>
        </w:rPr>
        <w:t xml:space="preserve">Астрономия" (базовый уровень);</w:t>
      </w:r>
    </w:p>
    <w:p>
      <w:pPr>
        <w:pStyle w:val="0"/>
        <w:jc w:val="both"/>
      </w:pPr>
      <w:r>
        <w:rPr>
          <w:sz w:val="20"/>
        </w:rPr>
        <w:t xml:space="preserve">(абзац введен </w:t>
      </w:r>
      <w:hyperlink w:history="0" r:id="rId124"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Приказом</w:t>
        </w:r>
      </w:hyperlink>
      <w:r>
        <w:rPr>
          <w:sz w:val="20"/>
        </w:rPr>
        <w:t xml:space="preserve"> Минобрнауки России от 29.06.2017 N 613)</w:t>
      </w:r>
    </w:p>
    <w:p>
      <w:pPr>
        <w:pStyle w:val="0"/>
        <w:spacing w:before="200" w:line-rule="auto"/>
        <w:ind w:firstLine="540"/>
        <w:jc w:val="both"/>
      </w:pPr>
      <w:r>
        <w:rPr>
          <w:sz w:val="20"/>
        </w:rPr>
        <w:t xml:space="preserve">"Химия" (базовый и углубленный уровни);</w:t>
      </w:r>
    </w:p>
    <w:p>
      <w:pPr>
        <w:pStyle w:val="0"/>
        <w:spacing w:before="200" w:line-rule="auto"/>
        <w:ind w:firstLine="540"/>
        <w:jc w:val="both"/>
      </w:pPr>
      <w:r>
        <w:rPr>
          <w:sz w:val="20"/>
        </w:rPr>
        <w:t xml:space="preserve">"Биология" (базовый и углубленный уровни);</w:t>
      </w:r>
    </w:p>
    <w:p>
      <w:pPr>
        <w:pStyle w:val="0"/>
        <w:spacing w:before="200" w:line-rule="auto"/>
        <w:ind w:firstLine="540"/>
        <w:jc w:val="both"/>
      </w:pPr>
      <w:r>
        <w:rPr>
          <w:sz w:val="20"/>
        </w:rPr>
        <w:t xml:space="preserve">"Естествознание" (базовый уровень).</w:t>
      </w:r>
    </w:p>
    <w:p>
      <w:pPr>
        <w:pStyle w:val="0"/>
        <w:spacing w:before="200" w:line-rule="auto"/>
        <w:ind w:firstLine="540"/>
        <w:jc w:val="both"/>
      </w:pPr>
      <w:r>
        <w:rPr>
          <w:sz w:val="20"/>
        </w:rPr>
        <w:t xml:space="preserve">Предметная область "Физическая культура, экология и основы безопасности жизнедеятельности", включающая учебные предметы:</w:t>
      </w:r>
    </w:p>
    <w:p>
      <w:pPr>
        <w:pStyle w:val="0"/>
        <w:spacing w:before="200" w:line-rule="auto"/>
        <w:ind w:firstLine="540"/>
        <w:jc w:val="both"/>
      </w:pPr>
      <w:r>
        <w:rPr>
          <w:sz w:val="20"/>
        </w:rPr>
        <w:t xml:space="preserve">"Физическая культура" (базовый уровень);</w:t>
      </w:r>
    </w:p>
    <w:p>
      <w:pPr>
        <w:pStyle w:val="0"/>
        <w:spacing w:before="200" w:line-rule="auto"/>
        <w:ind w:firstLine="540"/>
        <w:jc w:val="both"/>
      </w:pPr>
      <w:r>
        <w:rPr>
          <w:sz w:val="20"/>
        </w:rPr>
        <w:t xml:space="preserve">"Экология" (базовый уровень);</w:t>
      </w:r>
    </w:p>
    <w:p>
      <w:pPr>
        <w:pStyle w:val="0"/>
        <w:spacing w:before="200" w:line-rule="auto"/>
        <w:ind w:firstLine="540"/>
        <w:jc w:val="both"/>
      </w:pPr>
      <w:r>
        <w:rPr>
          <w:sz w:val="20"/>
        </w:rPr>
        <w:t xml:space="preserve">"Основы безопасности жизнедеятельности" (базовый уровень).</w:t>
      </w:r>
    </w:p>
    <w:p>
      <w:pPr>
        <w:pStyle w:val="0"/>
        <w:spacing w:before="200" w:line-rule="auto"/>
        <w:ind w:firstLine="540"/>
        <w:jc w:val="both"/>
      </w:pPr>
      <w:r>
        <w:rPr>
          <w:sz w:val="20"/>
        </w:rPr>
        <w:t xml:space="preserve">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pPr>
        <w:pStyle w:val="0"/>
        <w:jc w:val="both"/>
      </w:pPr>
      <w:r>
        <w:rPr>
          <w:sz w:val="20"/>
        </w:rPr>
        <w:t xml:space="preserve">(в ред. Приказов Минобрнауки России от 29.12.2014 </w:t>
      </w:r>
      <w:hyperlink w:history="0" r:id="rId12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N 1645</w:t>
        </w:r>
      </w:hyperlink>
      <w:r>
        <w:rPr>
          <w:sz w:val="20"/>
        </w:rPr>
        <w:t xml:space="preserve">, от 29.06.2017 </w:t>
      </w:r>
      <w:hyperlink w:history="0" r:id="rId126"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N 613</w:t>
        </w:r>
      </w:hyperlink>
      <w:r>
        <w:rPr>
          <w:sz w:val="20"/>
        </w:rPr>
        <w:t xml:space="preserve">)</w:t>
      </w:r>
    </w:p>
    <w:p>
      <w:pPr>
        <w:pStyle w:val="0"/>
        <w:spacing w:before="200" w:line-rule="auto"/>
        <w:ind w:firstLine="540"/>
        <w:jc w:val="both"/>
      </w:pPr>
      <w:r>
        <w:rPr>
          <w:sz w:val="20"/>
        </w:rPr>
        <w:t xml:space="preserve">Учебные планы определяют состав и объем учебных предметов, курсов, а также их распределение по классам (годам) обучения.</w:t>
      </w:r>
    </w:p>
    <w:p>
      <w:pPr>
        <w:pStyle w:val="0"/>
        <w:spacing w:before="200" w:line-rule="auto"/>
        <w:ind w:firstLine="540"/>
        <w:jc w:val="both"/>
      </w:pPr>
      <w:r>
        <w:rPr>
          <w:sz w:val="20"/>
        </w:rPr>
        <w:t xml:space="preserve">Организация, осуществляющая образовательную деятельность:</w:t>
      </w:r>
    </w:p>
    <w:p>
      <w:pPr>
        <w:pStyle w:val="0"/>
        <w:jc w:val="both"/>
      </w:pPr>
      <w:r>
        <w:rPr>
          <w:sz w:val="20"/>
        </w:rPr>
        <w:t xml:space="preserve">(в ред. </w:t>
      </w:r>
      <w:hyperlink w:history="0" r:id="rId12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pPr>
        <w:pStyle w:val="0"/>
        <w:spacing w:before="200" w:line-rule="auto"/>
        <w:ind w:firstLine="540"/>
        <w:jc w:val="both"/>
      </w:pPr>
      <w:r>
        <w:rPr>
          <w:sz w:val="20"/>
        </w:rPr>
        <w:t xml:space="preserve">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pPr>
        <w:pStyle w:val="0"/>
        <w:spacing w:before="200" w:line-rule="auto"/>
        <w:ind w:firstLine="540"/>
        <w:jc w:val="both"/>
      </w:pPr>
      <w:r>
        <w:rPr>
          <w:sz w:val="20"/>
        </w:rPr>
        <w:t xml:space="preserve">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pPr>
        <w:pStyle w:val="0"/>
        <w:jc w:val="both"/>
      </w:pPr>
      <w:r>
        <w:rPr>
          <w:sz w:val="20"/>
        </w:rPr>
        <w:t xml:space="preserve">(в ред. </w:t>
      </w:r>
      <w:hyperlink w:history="0" r:id="rId128"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6.07.2017 N 47532) {КонсультантПлюс}">
        <w:r>
          <w:rPr>
            <w:sz w:val="20"/>
            <w:color w:val="0000ff"/>
          </w:rPr>
          <w:t xml:space="preserve">Приказа</w:t>
        </w:r>
      </w:hyperlink>
      <w:r>
        <w:rPr>
          <w:sz w:val="20"/>
        </w:rPr>
        <w:t xml:space="preserve"> Минобрнауки России от 29.06.2017 N 613)</w:t>
      </w:r>
    </w:p>
    <w:p>
      <w:pPr>
        <w:pStyle w:val="0"/>
        <w:spacing w:before="200" w:line-rule="auto"/>
        <w:ind w:firstLine="540"/>
        <w:jc w:val="both"/>
      </w:pPr>
      <w:r>
        <w:rPr>
          <w:sz w:val="20"/>
        </w:rPr>
        <w:t xml:space="preserve">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pPr>
        <w:pStyle w:val="0"/>
        <w:spacing w:before="200" w:line-rule="auto"/>
        <w:ind w:firstLine="540"/>
        <w:jc w:val="both"/>
      </w:pPr>
      <w:r>
        <w:rPr>
          <w:sz w:val="20"/>
        </w:rPr>
        <w:t xml:space="preserve">В учебном плане должно быть предусмотрено выполнение обучающимися индивидуального(ых) проекта(ов).</w:t>
      </w:r>
    </w:p>
    <w:p>
      <w:pPr>
        <w:pStyle w:val="0"/>
        <w:spacing w:before="200" w:line-rule="auto"/>
        <w:ind w:firstLine="540"/>
        <w:jc w:val="both"/>
      </w:pPr>
      <w:r>
        <w:rPr>
          <w:sz w:val="20"/>
        </w:rPr>
        <w:t xml:space="preserve">18.3.2. План внеурочной деятельности.</w:t>
      </w:r>
    </w:p>
    <w:p>
      <w:pPr>
        <w:pStyle w:val="0"/>
        <w:spacing w:before="200" w:line-rule="auto"/>
        <w:ind w:firstLine="540"/>
        <w:jc w:val="both"/>
      </w:pPr>
      <w:r>
        <w:rPr>
          <w:sz w:val="20"/>
        </w:rPr>
        <w:t xml:space="preserve">В целях обеспечения индивидуальных потребностей обучающихся основная образовательная программа предусматривает внеурочную деятельность.</w:t>
      </w:r>
    </w:p>
    <w:p>
      <w:pPr>
        <w:pStyle w:val="0"/>
        <w:spacing w:before="200" w:line-rule="auto"/>
        <w:ind w:firstLine="540"/>
        <w:jc w:val="both"/>
      </w:pPr>
      <w:r>
        <w:rPr>
          <w:sz w:val="20"/>
        </w:rPr>
        <w:t xml:space="preserve">План внеурочной деятельности является организационным механизмом реализации основной образовательной программы.</w:t>
      </w:r>
    </w:p>
    <w:p>
      <w:pPr>
        <w:pStyle w:val="0"/>
        <w:spacing w:before="200" w:line-rule="auto"/>
        <w:ind w:firstLine="540"/>
        <w:jc w:val="both"/>
      </w:pPr>
      <w:r>
        <w:rPr>
          <w:sz w:val="20"/>
        </w:rPr>
        <w:t xml:space="preserve">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pPr>
        <w:pStyle w:val="0"/>
        <w:jc w:val="both"/>
      </w:pPr>
      <w:r>
        <w:rPr>
          <w:sz w:val="20"/>
        </w:rPr>
        <w:t xml:space="preserve">(в ред. </w:t>
      </w:r>
      <w:hyperlink w:history="0" r:id="rId12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Организация, осуществляющая образовательную деятельность самостоятельно разрабатывает и утверждает план внеурочной деятельности.</w:t>
      </w:r>
    </w:p>
    <w:p>
      <w:pPr>
        <w:pStyle w:val="0"/>
        <w:jc w:val="both"/>
      </w:pPr>
      <w:r>
        <w:rPr>
          <w:sz w:val="20"/>
        </w:rPr>
        <w:t xml:space="preserve">(в ред. </w:t>
      </w:r>
      <w:hyperlink w:history="0" r:id="rId13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pPr>
        <w:pStyle w:val="0"/>
        <w:spacing w:before="200" w:line-rule="auto"/>
        <w:ind w:firstLine="540"/>
        <w:jc w:val="both"/>
      </w:pPr>
      <w:r>
        <w:rPr>
          <w:sz w:val="20"/>
        </w:rPr>
        <w:t xml:space="preserve">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pPr>
        <w:pStyle w:val="0"/>
        <w:jc w:val="both"/>
      </w:pPr>
      <w:r>
        <w:rPr>
          <w:sz w:val="20"/>
        </w:rPr>
        <w:t xml:space="preserve">(в ред. </w:t>
      </w:r>
      <w:hyperlink w:history="0" r:id="rId13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Система условий должна содержать:</w:t>
      </w:r>
    </w:p>
    <w:p>
      <w:pPr>
        <w:pStyle w:val="0"/>
        <w:spacing w:before="200" w:line-rule="auto"/>
        <w:ind w:firstLine="540"/>
        <w:jc w:val="both"/>
      </w:pPr>
      <w:r>
        <w:rPr>
          <w:sz w:val="20"/>
        </w:rPr>
        <w:t xml:space="preserve">описание имеющихся условий: кадровых, психолого-педагогических, финансовых, материально-технических, информационно-методических;</w:t>
      </w:r>
    </w:p>
    <w:p>
      <w:pPr>
        <w:pStyle w:val="0"/>
        <w:spacing w:before="200" w:line-rule="auto"/>
        <w:ind w:firstLine="540"/>
        <w:jc w:val="both"/>
      </w:pPr>
      <w:r>
        <w:rPr>
          <w:sz w:val="20"/>
        </w:rPr>
        <w:t xml:space="preserve">обоснование необходимых изменений в имеющихся условиях в соответствии с основной образовательной программой среднего общего образования;</w:t>
      </w:r>
    </w:p>
    <w:p>
      <w:pPr>
        <w:pStyle w:val="0"/>
        <w:jc w:val="both"/>
      </w:pPr>
      <w:r>
        <w:rPr>
          <w:sz w:val="20"/>
        </w:rPr>
        <w:t xml:space="preserve">(в ред. </w:t>
      </w:r>
      <w:hyperlink w:history="0" r:id="rId13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механизмы достижения целевых ориентиров в системе условий;</w:t>
      </w:r>
    </w:p>
    <w:p>
      <w:pPr>
        <w:pStyle w:val="0"/>
        <w:spacing w:before="200" w:line-rule="auto"/>
        <w:ind w:firstLine="540"/>
        <w:jc w:val="both"/>
      </w:pPr>
      <w:r>
        <w:rPr>
          <w:sz w:val="20"/>
        </w:rPr>
        <w:t xml:space="preserve">сетевой график (дорожную карту) по формированию необходимой системы условий;</w:t>
      </w:r>
    </w:p>
    <w:p>
      <w:pPr>
        <w:pStyle w:val="0"/>
        <w:spacing w:before="200" w:line-rule="auto"/>
        <w:ind w:firstLine="540"/>
        <w:jc w:val="both"/>
      </w:pPr>
      <w:r>
        <w:rPr>
          <w:sz w:val="20"/>
        </w:rPr>
        <w:t xml:space="preserve">контроль за состоянием системы условий.</w:t>
      </w:r>
    </w:p>
    <w:p>
      <w:pPr>
        <w:pStyle w:val="0"/>
        <w:ind w:firstLine="540"/>
        <w:jc w:val="both"/>
      </w:pPr>
      <w:r>
        <w:rPr>
          <w:sz w:val="20"/>
        </w:rPr>
      </w:r>
    </w:p>
    <w:p>
      <w:pPr>
        <w:pStyle w:val="2"/>
        <w:outlineLvl w:val="1"/>
        <w:jc w:val="center"/>
      </w:pPr>
      <w:r>
        <w:rPr>
          <w:sz w:val="20"/>
        </w:rPr>
        <w:t xml:space="preserve">IV. Требования к условиям реализации основной</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pPr>
        <w:pStyle w:val="0"/>
        <w:spacing w:before="200" w:line-rule="auto"/>
        <w:ind w:firstLine="540"/>
        <w:jc w:val="both"/>
      </w:pPr>
      <w:r>
        <w:rPr>
          <w:sz w:val="20"/>
        </w:rPr>
        <w:t xml:space="preserve">20. Результатом реализации указанных требований должно быть создание образовательной среды как совокупности условий:</w:t>
      </w:r>
    </w:p>
    <w:p>
      <w:pPr>
        <w:pStyle w:val="0"/>
        <w:spacing w:before="200" w:line-rule="auto"/>
        <w:ind w:firstLine="540"/>
        <w:jc w:val="both"/>
      </w:pPr>
      <w:r>
        <w:rPr>
          <w:sz w:val="20"/>
        </w:rPr>
        <w:t xml:space="preserve">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pPr>
        <w:pStyle w:val="0"/>
        <w:jc w:val="both"/>
      </w:pPr>
      <w:r>
        <w:rPr>
          <w:sz w:val="20"/>
        </w:rPr>
        <w:t xml:space="preserve">(в ред. </w:t>
      </w:r>
      <w:hyperlink w:history="0" r:id="rId13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гарантирующих сохранение и укрепление физического, психологического здоровья и социального благополучия обучающихся;</w:t>
      </w:r>
    </w:p>
    <w:p>
      <w:pPr>
        <w:pStyle w:val="0"/>
        <w:spacing w:before="200" w:line-rule="auto"/>
        <w:ind w:firstLine="540"/>
        <w:jc w:val="both"/>
      </w:pPr>
      <w:r>
        <w:rPr>
          <w:sz w:val="20"/>
        </w:rPr>
        <w:t xml:space="preserve">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pPr>
        <w:pStyle w:val="0"/>
        <w:jc w:val="both"/>
      </w:pPr>
      <w:r>
        <w:rPr>
          <w:sz w:val="20"/>
        </w:rPr>
        <w:t xml:space="preserve">(в ред. </w:t>
      </w:r>
      <w:hyperlink w:history="0" r:id="rId13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21. Условия реализации основной образовательной программы должны обеспечивать для участников образовательных отношений возможность:</w:t>
      </w:r>
    </w:p>
    <w:p>
      <w:pPr>
        <w:pStyle w:val="0"/>
        <w:jc w:val="both"/>
      </w:pPr>
      <w:r>
        <w:rPr>
          <w:sz w:val="20"/>
        </w:rPr>
        <w:t xml:space="preserve">(в ред. </w:t>
      </w:r>
      <w:hyperlink w:history="0" r:id="rId13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pPr>
        <w:pStyle w:val="0"/>
        <w:spacing w:before="200" w:line-rule="auto"/>
        <w:ind w:firstLine="540"/>
        <w:jc w:val="both"/>
      </w:pPr>
      <w:r>
        <w:rPr>
          <w:sz w:val="20"/>
        </w:rP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pPr>
        <w:pStyle w:val="0"/>
        <w:jc w:val="both"/>
      </w:pPr>
      <w:r>
        <w:rPr>
          <w:sz w:val="20"/>
        </w:rPr>
        <w:t xml:space="preserve">(в ред. </w:t>
      </w:r>
      <w:hyperlink w:history="0" r:id="rId13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осознанного выбора обучающимися будущей профессии, дальнейшего успешного образования и профессиональной деятельности;</w:t>
      </w:r>
    </w:p>
    <w:p>
      <w:pPr>
        <w:pStyle w:val="0"/>
        <w:spacing w:before="200" w:line-rule="auto"/>
        <w:ind w:firstLine="540"/>
        <w:jc w:val="both"/>
      </w:pPr>
      <w:r>
        <w:rPr>
          <w:sz w:val="20"/>
        </w:rPr>
        <w:t xml:space="preserve">работы с одаренными обучающимися, организации их развития в различных областях образовательной, творческой деятельности;</w:t>
      </w:r>
    </w:p>
    <w:p>
      <w:pPr>
        <w:pStyle w:val="0"/>
        <w:spacing w:before="200" w:line-rule="auto"/>
        <w:ind w:firstLine="540"/>
        <w:jc w:val="both"/>
      </w:pPr>
      <w:r>
        <w:rPr>
          <w:sz w:val="20"/>
        </w:rPr>
        <w:t xml:space="preserve">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pPr>
        <w:pStyle w:val="0"/>
        <w:spacing w:before="200" w:line-rule="auto"/>
        <w:ind w:firstLine="540"/>
        <w:jc w:val="both"/>
      </w:pPr>
      <w:r>
        <w:rPr>
          <w:sz w:val="20"/>
        </w:rPr>
        <w:t xml:space="preserve">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pPr>
        <w:pStyle w:val="0"/>
        <w:spacing w:before="200" w:line-rule="auto"/>
        <w:ind w:firstLine="540"/>
        <w:jc w:val="both"/>
      </w:pPr>
      <w:r>
        <w:rPr>
          <w:sz w:val="20"/>
        </w:rPr>
        <w:t xml:space="preserve">выполнения индивидуального проекта всеми обучающимися в рамках учебного времени, специально отведенного учебным планом;</w:t>
      </w:r>
    </w:p>
    <w:p>
      <w:pPr>
        <w:pStyle w:val="0"/>
        <w:spacing w:before="200" w:line-rule="auto"/>
        <w:ind w:firstLine="540"/>
        <w:jc w:val="both"/>
      </w:pPr>
      <w:r>
        <w:rPr>
          <w:sz w:val="20"/>
        </w:rPr>
        <w:t xml:space="preserve">участия обучающихся, их родителей </w:t>
      </w:r>
      <w:hyperlink w:history="0" r:id="rId13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pPr>
        <w:pStyle w:val="0"/>
        <w:spacing w:before="200" w:line-rule="auto"/>
        <w:ind w:firstLine="540"/>
        <w:jc w:val="both"/>
      </w:pPr>
      <w:r>
        <w:rPr>
          <w:sz w:val="20"/>
        </w:rPr>
        <w:t xml:space="preserve">использования сетевого взаимодействия;</w:t>
      </w:r>
    </w:p>
    <w:p>
      <w:pPr>
        <w:pStyle w:val="0"/>
        <w:jc w:val="both"/>
      </w:pPr>
      <w:r>
        <w:rPr>
          <w:sz w:val="20"/>
        </w:rPr>
        <w:t xml:space="preserve">(в ред. </w:t>
      </w:r>
      <w:hyperlink w:history="0" r:id="rId13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участия обучающихся в процессах преобразования социальной среды населенного пункта, разработки и реализации социальных проектов и программ;</w:t>
      </w:r>
    </w:p>
    <w:p>
      <w:pPr>
        <w:pStyle w:val="0"/>
        <w:spacing w:before="200" w:line-rule="auto"/>
        <w:ind w:firstLine="540"/>
        <w:jc w:val="both"/>
      </w:pPr>
      <w:r>
        <w:rPr>
          <w:sz w:val="20"/>
        </w:rPr>
        <w:t xml:space="preserve">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pPr>
        <w:pStyle w:val="0"/>
        <w:spacing w:before="200" w:line-rule="auto"/>
        <w:ind w:firstLine="540"/>
        <w:jc w:val="both"/>
      </w:pPr>
      <w:r>
        <w:rPr>
          <w:sz w:val="20"/>
        </w:rPr>
        <w:t xml:space="preserve">развития опыта общественной деятельности, решения моральных дилемм и осуществления нравственного выбора;</w:t>
      </w:r>
    </w:p>
    <w:p>
      <w:pPr>
        <w:pStyle w:val="0"/>
        <w:spacing w:before="200" w:line-rule="auto"/>
        <w:ind w:firstLine="540"/>
        <w:jc w:val="both"/>
      </w:pPr>
      <w:r>
        <w:rPr>
          <w:sz w:val="20"/>
        </w:rPr>
        <w:t xml:space="preserve">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технологий;</w:t>
      </w:r>
    </w:p>
    <w:p>
      <w:pPr>
        <w:pStyle w:val="0"/>
        <w:jc w:val="both"/>
      </w:pPr>
      <w:r>
        <w:rPr>
          <w:sz w:val="20"/>
        </w:rPr>
        <w:t xml:space="preserve">(в ред. </w:t>
      </w:r>
      <w:hyperlink w:history="0" r:id="rId13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w:history="0" r:id="rId14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 учетом особенностей развития субъекта Российской Федерации;</w:t>
      </w:r>
    </w:p>
    <w:p>
      <w:pPr>
        <w:pStyle w:val="0"/>
        <w:spacing w:before="200" w:line-rule="auto"/>
        <w:ind w:firstLine="540"/>
        <w:jc w:val="both"/>
      </w:pPr>
      <w:r>
        <w:rPr>
          <w:sz w:val="20"/>
        </w:rP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pPr>
        <w:pStyle w:val="0"/>
        <w:jc w:val="both"/>
      </w:pPr>
      <w:r>
        <w:rPr>
          <w:sz w:val="20"/>
        </w:rPr>
        <w:t xml:space="preserve">(в ред. </w:t>
      </w:r>
      <w:hyperlink w:history="0" r:id="rId14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pPr>
        <w:pStyle w:val="0"/>
        <w:jc w:val="both"/>
      </w:pPr>
      <w:r>
        <w:rPr>
          <w:sz w:val="20"/>
        </w:rPr>
        <w:t xml:space="preserve">(в ред. </w:t>
      </w:r>
      <w:hyperlink w:history="0" r:id="rId14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22. Требования к кадровым условиям реализации основной образовательной программы включают:</w:t>
      </w:r>
    </w:p>
    <w:p>
      <w:pPr>
        <w:pStyle w:val="0"/>
        <w:spacing w:before="200" w:line-rule="auto"/>
        <w:ind w:firstLine="540"/>
        <w:jc w:val="both"/>
      </w:pPr>
      <w:r>
        <w:rPr>
          <w:sz w:val="20"/>
        </w:rPr>
        <w:t xml:space="preserve">укомплектованность организации, осуществляющей образовательную деятельность педагогическими, руководящими и иными работниками;</w:t>
      </w:r>
    </w:p>
    <w:p>
      <w:pPr>
        <w:pStyle w:val="0"/>
        <w:jc w:val="both"/>
      </w:pPr>
      <w:r>
        <w:rPr>
          <w:sz w:val="20"/>
        </w:rPr>
        <w:t xml:space="preserve">(в ред. </w:t>
      </w:r>
      <w:hyperlink w:history="0" r:id="rId14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уровень квалификации педагогических, руководящих и иных работников организации, осуществляющей образовательную деятельность;</w:t>
      </w:r>
    </w:p>
    <w:p>
      <w:pPr>
        <w:pStyle w:val="0"/>
        <w:jc w:val="both"/>
      </w:pPr>
      <w:r>
        <w:rPr>
          <w:sz w:val="20"/>
        </w:rPr>
        <w:t xml:space="preserve">(в ред. </w:t>
      </w:r>
      <w:hyperlink w:history="0" r:id="rId14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pPr>
        <w:pStyle w:val="0"/>
        <w:jc w:val="both"/>
      </w:pPr>
      <w:r>
        <w:rPr>
          <w:sz w:val="20"/>
        </w:rPr>
        <w:t xml:space="preserve">(в ред. </w:t>
      </w:r>
      <w:hyperlink w:history="0" r:id="rId14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pPr>
        <w:pStyle w:val="0"/>
        <w:jc w:val="both"/>
      </w:pPr>
      <w:r>
        <w:rPr>
          <w:sz w:val="20"/>
        </w:rPr>
        <w:t xml:space="preserve">(в ред. </w:t>
      </w:r>
      <w:hyperlink w:history="0" r:id="rId14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pPr>
        <w:pStyle w:val="0"/>
        <w:jc w:val="both"/>
      </w:pPr>
      <w:r>
        <w:rPr>
          <w:sz w:val="20"/>
        </w:rPr>
        <w:t xml:space="preserve">(в ред. </w:t>
      </w:r>
      <w:hyperlink w:history="0" r:id="rId14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Квалификация педагогических работников организаций, осуществляющих образовательную деятельность должна отражать:</w:t>
      </w:r>
    </w:p>
    <w:p>
      <w:pPr>
        <w:pStyle w:val="0"/>
        <w:jc w:val="both"/>
      </w:pPr>
      <w:r>
        <w:rPr>
          <w:sz w:val="20"/>
        </w:rPr>
        <w:t xml:space="preserve">(в ред. </w:t>
      </w:r>
      <w:hyperlink w:history="0" r:id="rId14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компетентность в соответствующих предметных областях знания и методах обучения;</w:t>
      </w:r>
    </w:p>
    <w:p>
      <w:pPr>
        <w:pStyle w:val="0"/>
        <w:spacing w:before="200" w:line-rule="auto"/>
        <w:ind w:firstLine="540"/>
        <w:jc w:val="both"/>
      </w:pPr>
      <w:r>
        <w:rPr>
          <w:sz w:val="20"/>
        </w:rPr>
        <w:t xml:space="preserve">сформированность гуманистической позиции, позитивной направленности на педагогическую деятельность;</w:t>
      </w:r>
    </w:p>
    <w:p>
      <w:pPr>
        <w:pStyle w:val="0"/>
        <w:spacing w:before="200" w:line-rule="auto"/>
        <w:ind w:firstLine="540"/>
        <w:jc w:val="both"/>
      </w:pPr>
      <w:r>
        <w:rPr>
          <w:sz w:val="20"/>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w:t>
      </w:r>
    </w:p>
    <w:p>
      <w:pPr>
        <w:pStyle w:val="0"/>
        <w:spacing w:before="200" w:line-rule="auto"/>
        <w:ind w:firstLine="540"/>
        <w:jc w:val="both"/>
      </w:pPr>
      <w:r>
        <w:rPr>
          <w:sz w:val="20"/>
        </w:rPr>
        <w:t xml:space="preserve">самоорганизованность, эмоциональную устойчивость.</w:t>
      </w:r>
    </w:p>
    <w:p>
      <w:pPr>
        <w:pStyle w:val="0"/>
        <w:spacing w:before="200" w:line-rule="auto"/>
        <w:ind w:firstLine="540"/>
        <w:jc w:val="both"/>
      </w:pPr>
      <w:r>
        <w:rPr>
          <w:sz w:val="20"/>
        </w:rPr>
        <w:t xml:space="preserve">Абзац исключен. - </w:t>
      </w:r>
      <w:hyperlink w:history="0" r:id="rId14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w:t>
        </w:r>
      </w:hyperlink>
      <w:r>
        <w:rPr>
          <w:sz w:val="20"/>
        </w:rPr>
        <w:t xml:space="preserve"> Минобрнауки России от 29.12.2014 N 1645.</w:t>
      </w:r>
    </w:p>
    <w:p>
      <w:pPr>
        <w:pStyle w:val="0"/>
        <w:spacing w:before="200" w:line-rule="auto"/>
        <w:ind w:firstLine="540"/>
        <w:jc w:val="both"/>
      </w:pPr>
      <w:r>
        <w:rPr>
          <w:sz w:val="20"/>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pPr>
        <w:pStyle w:val="0"/>
        <w:spacing w:before="200" w:line-rule="auto"/>
        <w:ind w:firstLine="540"/>
        <w:jc w:val="both"/>
      </w:pPr>
      <w:r>
        <w:rPr>
          <w:sz w:val="20"/>
        </w:rPr>
        <w:t xml:space="preserve">обеспечивать условия для успешной деятельности, позитивной мотивации, а также самомотивирования обучающихся;</w:t>
      </w:r>
    </w:p>
    <w:p>
      <w:pPr>
        <w:pStyle w:val="0"/>
        <w:spacing w:before="200" w:line-rule="auto"/>
        <w:ind w:firstLine="540"/>
        <w:jc w:val="both"/>
      </w:pPr>
      <w:r>
        <w:rPr>
          <w:sz w:val="20"/>
        </w:rPr>
        <w:t xml:space="preserve">осуществлять самостоятельный поиск и анализ информации с помощью современных информационно-поисковых технологий;</w:t>
      </w:r>
    </w:p>
    <w:p>
      <w:pPr>
        <w:pStyle w:val="0"/>
        <w:spacing w:before="200" w:line-rule="auto"/>
        <w:ind w:firstLine="540"/>
        <w:jc w:val="both"/>
      </w:pPr>
      <w:r>
        <w:rPr>
          <w:sz w:val="20"/>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pPr>
        <w:pStyle w:val="0"/>
        <w:spacing w:before="200" w:line-rule="auto"/>
        <w:ind w:firstLine="540"/>
        <w:jc w:val="both"/>
      </w:pPr>
      <w:r>
        <w:rPr>
          <w:sz w:val="20"/>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pPr>
        <w:pStyle w:val="0"/>
        <w:spacing w:before="200" w:line-rule="auto"/>
        <w:ind w:firstLine="540"/>
        <w:jc w:val="both"/>
      </w:pPr>
      <w:r>
        <w:rPr>
          <w:sz w:val="20"/>
        </w:rPr>
        <w:t xml:space="preserve">организовывать и сопровождать учебно-исследовательскую и проектную деятельность обучающихся, выполнение ими индивидуального проекта;</w:t>
      </w:r>
    </w:p>
    <w:p>
      <w:pPr>
        <w:pStyle w:val="0"/>
        <w:spacing w:before="200" w:line-rule="auto"/>
        <w:ind w:firstLine="540"/>
        <w:jc w:val="both"/>
      </w:pPr>
      <w:r>
        <w:rPr>
          <w:sz w:val="20"/>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pPr>
        <w:pStyle w:val="0"/>
        <w:spacing w:before="200" w:line-rule="auto"/>
        <w:ind w:firstLine="540"/>
        <w:jc w:val="both"/>
      </w:pPr>
      <w:r>
        <w:rPr>
          <w:sz w:val="20"/>
        </w:rPr>
        <w:t xml:space="preserve">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pPr>
        <w:pStyle w:val="0"/>
        <w:spacing w:before="200" w:line-rule="auto"/>
        <w:ind w:firstLine="540"/>
        <w:jc w:val="both"/>
      </w:pPr>
      <w:r>
        <w:rPr>
          <w:sz w:val="20"/>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pPr>
        <w:pStyle w:val="0"/>
        <w:jc w:val="both"/>
      </w:pPr>
      <w:r>
        <w:rPr>
          <w:sz w:val="20"/>
        </w:rPr>
        <w:t xml:space="preserve">(в ред. </w:t>
      </w:r>
      <w:hyperlink w:history="0" r:id="rId15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В организации, осуществляющей образовательную деятельность, реализующем основную образовательную программу, должны быть созданы условия для:</w:t>
      </w:r>
    </w:p>
    <w:p>
      <w:pPr>
        <w:pStyle w:val="0"/>
        <w:jc w:val="both"/>
      </w:pPr>
      <w:r>
        <w:rPr>
          <w:sz w:val="20"/>
        </w:rPr>
        <w:t xml:space="preserve">(в ред. </w:t>
      </w:r>
      <w:hyperlink w:history="0" r:id="rId15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pPr>
        <w:pStyle w:val="0"/>
        <w:jc w:val="both"/>
      </w:pPr>
      <w:r>
        <w:rPr>
          <w:sz w:val="20"/>
        </w:rPr>
        <w:t xml:space="preserve">(в ред. </w:t>
      </w:r>
      <w:hyperlink w:history="0" r:id="rId15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pPr>
        <w:pStyle w:val="0"/>
        <w:jc w:val="both"/>
      </w:pPr>
      <w:r>
        <w:rPr>
          <w:sz w:val="20"/>
        </w:rPr>
        <w:t xml:space="preserve">(в ред. </w:t>
      </w:r>
      <w:hyperlink w:history="0" r:id="rId15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pPr>
        <w:pStyle w:val="0"/>
        <w:spacing w:before="200" w:line-rule="auto"/>
        <w:ind w:firstLine="540"/>
        <w:jc w:val="both"/>
      </w:pPr>
      <w:r>
        <w:rPr>
          <w:sz w:val="20"/>
        </w:rPr>
        <w:t xml:space="preserve">повышения эффективности и качества педагогического труда;</w:t>
      </w:r>
    </w:p>
    <w:p>
      <w:pPr>
        <w:pStyle w:val="0"/>
        <w:spacing w:before="200" w:line-rule="auto"/>
        <w:ind w:firstLine="540"/>
        <w:jc w:val="both"/>
      </w:pPr>
      <w:r>
        <w:rPr>
          <w:sz w:val="20"/>
        </w:rPr>
        <w:t xml:space="preserve">выявления, развития и использования потенциальных возможностей педагогических работников;</w:t>
      </w:r>
    </w:p>
    <w:p>
      <w:pPr>
        <w:pStyle w:val="0"/>
        <w:spacing w:before="200" w:line-rule="auto"/>
        <w:ind w:firstLine="540"/>
        <w:jc w:val="both"/>
      </w:pPr>
      <w:r>
        <w:rPr>
          <w:sz w:val="20"/>
        </w:rPr>
        <w:t xml:space="preserve">осуществления мониторинга результатов педагогического труда;</w:t>
      </w:r>
    </w:p>
    <w:p>
      <w:pPr>
        <w:pStyle w:val="0"/>
        <w:spacing w:before="200" w:line-rule="auto"/>
        <w:ind w:firstLine="540"/>
        <w:jc w:val="both"/>
      </w:pPr>
      <w:r>
        <w:rPr>
          <w:sz w:val="20"/>
        </w:rPr>
        <w:t xml:space="preserve">выявления, развития и использования потенциальных возможностей педагогических работников;</w:t>
      </w:r>
    </w:p>
    <w:p>
      <w:pPr>
        <w:pStyle w:val="0"/>
        <w:spacing w:before="200" w:line-rule="auto"/>
        <w:ind w:firstLine="540"/>
        <w:jc w:val="both"/>
      </w:pPr>
      <w:r>
        <w:rPr>
          <w:sz w:val="20"/>
        </w:rPr>
        <w:t xml:space="preserve">осуществления мониторинга результатов педагогического труда.</w:t>
      </w:r>
    </w:p>
    <w:p>
      <w:pPr>
        <w:pStyle w:val="0"/>
        <w:spacing w:before="200" w:line-rule="auto"/>
        <w:ind w:firstLine="540"/>
        <w:jc w:val="both"/>
      </w:pPr>
      <w:r>
        <w:rPr>
          <w:sz w:val="20"/>
        </w:rPr>
        <w:t xml:space="preserve">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pPr>
        <w:pStyle w:val="0"/>
        <w:jc w:val="both"/>
      </w:pPr>
      <w:r>
        <w:rPr>
          <w:sz w:val="20"/>
        </w:rPr>
        <w:t xml:space="preserve">(абзац введен </w:t>
      </w:r>
      <w:hyperlink w:history="0" r:id="rId154"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09.02.2016 N 41020) {КонсультантПлюс}">
        <w:r>
          <w:rPr>
            <w:sz w:val="20"/>
            <w:color w:val="0000ff"/>
          </w:rPr>
          <w:t xml:space="preserve">Приказом</w:t>
        </w:r>
      </w:hyperlink>
      <w:r>
        <w:rPr>
          <w:sz w:val="20"/>
        </w:rPr>
        <w:t xml:space="preserve"> Минобрнауки России от 31.12.2015 N 1578)</w:t>
      </w:r>
    </w:p>
    <w:p>
      <w:pPr>
        <w:pStyle w:val="0"/>
        <w:spacing w:before="200" w:line-rule="auto"/>
        <w:ind w:firstLine="540"/>
        <w:jc w:val="both"/>
      </w:pPr>
      <w:r>
        <w:rPr>
          <w:sz w:val="20"/>
        </w:rPr>
        <w:t xml:space="preserve">23. Финансовые условия реализации основной образовательной программы должны:</w:t>
      </w:r>
    </w:p>
    <w:p>
      <w:pPr>
        <w:pStyle w:val="0"/>
        <w:spacing w:before="200" w:line-rule="auto"/>
        <w:ind w:firstLine="540"/>
        <w:jc w:val="both"/>
      </w:pPr>
      <w:r>
        <w:rPr>
          <w:sz w:val="20"/>
        </w:rPr>
        <w:t xml:space="preserve">обеспечивать государственные гарантии прав граждан на получение бесплатного общедоступного среднего общего образования;</w:t>
      </w:r>
    </w:p>
    <w:p>
      <w:pPr>
        <w:pStyle w:val="0"/>
        <w:jc w:val="both"/>
      </w:pPr>
      <w:r>
        <w:rPr>
          <w:sz w:val="20"/>
        </w:rPr>
        <w:t xml:space="preserve">(в ред. </w:t>
      </w:r>
      <w:hyperlink w:history="0" r:id="rId15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обеспечивать организации, осуществляющей образовательную деятельность, возможность исполнения требований Стандарта;</w:t>
      </w:r>
    </w:p>
    <w:p>
      <w:pPr>
        <w:pStyle w:val="0"/>
        <w:jc w:val="both"/>
      </w:pPr>
      <w:r>
        <w:rPr>
          <w:sz w:val="20"/>
        </w:rPr>
        <w:t xml:space="preserve">(в ред. </w:t>
      </w:r>
      <w:hyperlink w:history="0" r:id="rId15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pPr>
        <w:pStyle w:val="0"/>
        <w:jc w:val="both"/>
      </w:pPr>
      <w:r>
        <w:rPr>
          <w:sz w:val="20"/>
        </w:rPr>
        <w:t xml:space="preserve">(в ред. </w:t>
      </w:r>
      <w:hyperlink w:history="0" r:id="rId15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отражать структуру и объем расходов, необходимых для реализации основной образовательной программы, а также механизм их формирования.</w:t>
      </w:r>
    </w:p>
    <w:p>
      <w:pPr>
        <w:pStyle w:val="0"/>
        <w:spacing w:before="200" w:line-rule="auto"/>
        <w:ind w:firstLine="540"/>
        <w:jc w:val="both"/>
      </w:pPr>
      <w:r>
        <w:rPr>
          <w:sz w:val="20"/>
        </w:rPr>
        <w:t xml:space="preserve">Нормативы, определяемые органами государственной власти субъектов Российской Федерации в соответствии с </w:t>
      </w:r>
      <w:hyperlink w:history="0" r:id="rId158"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пунктом 3 части 1 статьи 8</w:t>
        </w:r>
      </w:hyperlink>
      <w:r>
        <w:rPr>
          <w:sz w:val="20"/>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pPr>
        <w:pStyle w:val="0"/>
        <w:jc w:val="both"/>
      </w:pPr>
      <w:r>
        <w:rPr>
          <w:sz w:val="20"/>
        </w:rPr>
        <w:t xml:space="preserve">(в ред. </w:t>
      </w:r>
      <w:hyperlink w:history="0" r:id="rId15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 учетом положений </w:t>
      </w:r>
      <w:hyperlink w:history="0" r:id="rId160"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части 2 статьи 99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t xml:space="preserve">(сноска введена </w:t>
      </w:r>
      <w:hyperlink w:history="0" r:id="rId16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Приказом</w:t>
        </w:r>
      </w:hyperlink>
      <w:r>
        <w:rPr>
          <w:sz w:val="20"/>
        </w:rPr>
        <w:t xml:space="preserve"> Минобрнауки России от 29.12.2014 N 1645)</w:t>
      </w:r>
    </w:p>
    <w:p>
      <w:pPr>
        <w:pStyle w:val="0"/>
        <w:ind w:firstLine="540"/>
        <w:jc w:val="both"/>
      </w:pPr>
      <w:r>
        <w:rPr>
          <w:sz w:val="20"/>
        </w:rPr>
      </w:r>
    </w:p>
    <w:p>
      <w:pPr>
        <w:pStyle w:val="0"/>
        <w:ind w:firstLine="540"/>
        <w:jc w:val="both"/>
      </w:pPr>
      <w:r>
        <w:rPr>
          <w:sz w:val="20"/>
        </w:rPr>
        <w:t xml:space="preserve">Абзацы седьмой - пятнадцатый исключены. - </w:t>
      </w:r>
      <w:hyperlink w:history="0" r:id="rId16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w:t>
        </w:r>
      </w:hyperlink>
      <w:r>
        <w:rPr>
          <w:sz w:val="20"/>
        </w:rPr>
        <w:t xml:space="preserve"> Минобрнауки России от 29.12.2014 N 1645.</w:t>
      </w:r>
    </w:p>
    <w:p>
      <w:pPr>
        <w:pStyle w:val="0"/>
        <w:spacing w:before="200" w:line-rule="auto"/>
        <w:ind w:firstLine="540"/>
        <w:jc w:val="both"/>
      </w:pPr>
      <w:r>
        <w:rPr>
          <w:sz w:val="20"/>
        </w:rPr>
        <w:t xml:space="preserve">24. Материально-технические условия реализации основной образовательной программы должны обеспечивать:</w:t>
      </w:r>
    </w:p>
    <w:p>
      <w:pPr>
        <w:pStyle w:val="0"/>
        <w:spacing w:before="200" w:line-rule="auto"/>
        <w:ind w:firstLine="540"/>
        <w:jc w:val="both"/>
      </w:pPr>
      <w:r>
        <w:rPr>
          <w:sz w:val="20"/>
        </w:rPr>
        <w:t xml:space="preserve">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pPr>
        <w:pStyle w:val="0"/>
        <w:spacing w:before="200" w:line-rule="auto"/>
        <w:ind w:firstLine="540"/>
        <w:jc w:val="both"/>
      </w:pPr>
      <w:r>
        <w:rPr>
          <w:sz w:val="20"/>
        </w:rPr>
        <w:t xml:space="preserve">2) соблюдение:</w:t>
      </w:r>
    </w:p>
    <w:p>
      <w:pPr>
        <w:pStyle w:val="0"/>
        <w:spacing w:before="200" w:line-rule="auto"/>
        <w:ind w:firstLine="540"/>
        <w:jc w:val="both"/>
      </w:pPr>
      <w:r>
        <w:rPr>
          <w:sz w:val="20"/>
        </w:rPr>
        <w:t xml:space="preserve">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pPr>
        <w:pStyle w:val="0"/>
        <w:jc w:val="both"/>
      </w:pPr>
      <w:r>
        <w:rPr>
          <w:sz w:val="20"/>
        </w:rPr>
        <w:t xml:space="preserve">(в ред. </w:t>
      </w:r>
      <w:hyperlink w:history="0" r:id="rId16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требований к санитарно-бытовым условиям (оборудование гардеробов, санузлов, мест личной гигиены);</w:t>
      </w:r>
    </w:p>
    <w:p>
      <w:pPr>
        <w:pStyle w:val="0"/>
        <w:spacing w:before="200" w:line-rule="auto"/>
        <w:ind w:firstLine="540"/>
        <w:jc w:val="both"/>
      </w:pPr>
      <w:r>
        <w:rPr>
          <w:sz w:val="20"/>
        </w:rPr>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pPr>
        <w:pStyle w:val="0"/>
        <w:spacing w:before="200" w:line-rule="auto"/>
        <w:ind w:firstLine="540"/>
        <w:jc w:val="both"/>
      </w:pPr>
      <w:r>
        <w:rPr>
          <w:sz w:val="20"/>
        </w:rPr>
        <w:t xml:space="preserve">строительных норм и правил;</w:t>
      </w:r>
    </w:p>
    <w:p>
      <w:pPr>
        <w:pStyle w:val="0"/>
        <w:spacing w:before="200" w:line-rule="auto"/>
        <w:ind w:firstLine="540"/>
        <w:jc w:val="both"/>
      </w:pPr>
      <w:r>
        <w:rPr>
          <w:sz w:val="20"/>
        </w:rPr>
        <w:t xml:space="preserve">требований пожарной безопасности и электробезопасности;</w:t>
      </w:r>
    </w:p>
    <w:p>
      <w:pPr>
        <w:pStyle w:val="0"/>
        <w:spacing w:before="200" w:line-rule="auto"/>
        <w:ind w:firstLine="540"/>
        <w:jc w:val="both"/>
      </w:pPr>
      <w:r>
        <w:rPr>
          <w:sz w:val="20"/>
        </w:rPr>
        <w:t xml:space="preserve">требований охраны здоровья обучающихся и охраны труда работников организаций, осуществляющих образовательную деятельность;</w:t>
      </w:r>
    </w:p>
    <w:p>
      <w:pPr>
        <w:pStyle w:val="0"/>
        <w:jc w:val="both"/>
      </w:pPr>
      <w:r>
        <w:rPr>
          <w:sz w:val="20"/>
        </w:rPr>
        <w:t xml:space="preserve">(в ред. </w:t>
      </w:r>
      <w:hyperlink w:history="0" r:id="rId16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требований к транспортному обслуживанию обучающихся;</w:t>
      </w:r>
    </w:p>
    <w:p>
      <w:pPr>
        <w:pStyle w:val="0"/>
        <w:spacing w:before="200" w:line-rule="auto"/>
        <w:ind w:firstLine="540"/>
        <w:jc w:val="both"/>
      </w:pPr>
      <w:r>
        <w:rPr>
          <w:sz w:val="20"/>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pPr>
        <w:pStyle w:val="0"/>
        <w:jc w:val="both"/>
      </w:pPr>
      <w:r>
        <w:rPr>
          <w:sz w:val="20"/>
        </w:rPr>
        <w:t xml:space="preserve">(в ред. </w:t>
      </w:r>
      <w:hyperlink w:history="0" r:id="rId16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pPr>
        <w:pStyle w:val="0"/>
        <w:jc w:val="both"/>
      </w:pPr>
      <w:r>
        <w:rPr>
          <w:sz w:val="20"/>
        </w:rPr>
        <w:t xml:space="preserve">(в ред. </w:t>
      </w:r>
      <w:hyperlink w:history="0" r:id="rId16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установленных сроков и необходимых объемов текущего и капитального ремонта;</w:t>
      </w:r>
    </w:p>
    <w:p>
      <w:pPr>
        <w:pStyle w:val="0"/>
        <w:spacing w:before="200" w:line-rule="auto"/>
        <w:ind w:firstLine="540"/>
        <w:jc w:val="both"/>
      </w:pPr>
      <w:r>
        <w:rPr>
          <w:sz w:val="20"/>
        </w:rPr>
        <w:t xml:space="preserve">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pPr>
        <w:pStyle w:val="0"/>
        <w:jc w:val="both"/>
      </w:pPr>
      <w:r>
        <w:rPr>
          <w:sz w:val="20"/>
        </w:rPr>
        <w:t xml:space="preserve">(в ред. </w:t>
      </w:r>
      <w:hyperlink w:history="0" r:id="rId16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pPr>
        <w:pStyle w:val="0"/>
        <w:jc w:val="both"/>
      </w:pPr>
      <w:r>
        <w:rPr>
          <w:sz w:val="20"/>
        </w:rPr>
        <w:t xml:space="preserve">(в ред. </w:t>
      </w:r>
      <w:hyperlink w:history="0" r:id="rId16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pPr>
        <w:pStyle w:val="0"/>
        <w:jc w:val="both"/>
      </w:pPr>
      <w:r>
        <w:rPr>
          <w:sz w:val="20"/>
        </w:rPr>
        <w:t xml:space="preserve">(в ред. </w:t>
      </w:r>
      <w:hyperlink w:history="0" r:id="rId16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учебные кабинеты с автоматизированными рабочими местами обучающихся и педагогических работников;</w:t>
      </w:r>
    </w:p>
    <w:p>
      <w:pPr>
        <w:pStyle w:val="0"/>
        <w:spacing w:before="200" w:line-rule="auto"/>
        <w:ind w:firstLine="540"/>
        <w:jc w:val="both"/>
      </w:pPr>
      <w:r>
        <w:rPr>
          <w:sz w:val="20"/>
        </w:rP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pPr>
        <w:pStyle w:val="0"/>
        <w:spacing w:before="200" w:line-rule="auto"/>
        <w:ind w:firstLine="540"/>
        <w:jc w:val="both"/>
      </w:pPr>
      <w:r>
        <w:rPr>
          <w:sz w:val="20"/>
        </w:rPr>
        <w:t xml:space="preserve">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Санитарно-эпидемиологические правила и нормативы </w:t>
      </w:r>
      <w:hyperlink w:history="0" r:id="rId170" w:tooltip="Постановление Главного государственного санитарного врача РФ от 30.09.2009 N 58 &quot;Об утверждении СанПиН 2.4.6.2553-09&quot; (вместе с &quot;СанПиН 2.4.6.2553-09. Санитарно-эпидемиологические требования к безопасности условий труда работников, не достигших 18-летнего возраста. Санитарно-эпидемиологические правила и нормативы&quot;) (Зарегистрировано в Минюсте РФ 05.11.2009 N 15172) ------------ Утратил силу или отменен {КонсультантПлюс}">
        <w:r>
          <w:rPr>
            <w:sz w:val="20"/>
            <w:color w:val="0000ff"/>
          </w:rPr>
          <w:t xml:space="preserve">СанПиН 2.4.6.2553-09</w:t>
        </w:r>
      </w:hyperlink>
      <w:r>
        <w:rPr>
          <w:sz w:val="20"/>
        </w:rP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pPr>
        <w:pStyle w:val="0"/>
        <w:ind w:firstLine="540"/>
        <w:jc w:val="both"/>
      </w:pPr>
      <w:r>
        <w:rPr>
          <w:sz w:val="20"/>
        </w:rPr>
      </w:r>
    </w:p>
    <w:p>
      <w:pPr>
        <w:pStyle w:val="0"/>
        <w:ind w:firstLine="540"/>
        <w:jc w:val="both"/>
      </w:pPr>
      <w:r>
        <w:rPr>
          <w:sz w:val="20"/>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pPr>
        <w:pStyle w:val="0"/>
        <w:spacing w:before="200" w:line-rule="auto"/>
        <w:ind w:firstLine="540"/>
        <w:jc w:val="both"/>
      </w:pPr>
      <w:r>
        <w:rPr>
          <w:sz w:val="20"/>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pPr>
        <w:pStyle w:val="0"/>
        <w:spacing w:before="200" w:line-rule="auto"/>
        <w:ind w:firstLine="540"/>
        <w:jc w:val="both"/>
      </w:pPr>
      <w:r>
        <w:rPr>
          <w:sz w:val="20"/>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pPr>
        <w:pStyle w:val="0"/>
        <w:jc w:val="both"/>
      </w:pPr>
      <w:r>
        <w:rPr>
          <w:sz w:val="20"/>
        </w:rPr>
        <w:t xml:space="preserve">(в ред. </w:t>
      </w:r>
      <w:hyperlink w:history="0" r:id="rId17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Санитарно-эпидемиологические правила и нормативы </w:t>
      </w:r>
      <w:hyperlink w:history="0" r:id="rId172" w:tooltip="Постановление Главного государственного санитарного врача РФ от 23.07.2008 N 45 (ред. от 25.03.2019)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quot;) (Зарегистрировано в Минюсте России 07.08.2008 N 12085) (с изм. и доп., вступ. в силу с 01.01.2020) ------------ Утратил силу или отменен {КонсультантПлюс}">
        <w:r>
          <w:rPr>
            <w:sz w:val="20"/>
            <w:color w:val="0000ff"/>
          </w:rPr>
          <w:t xml:space="preserve">СанПиН 2.4.5.2409-08</w:t>
        </w:r>
      </w:hyperlink>
      <w:r>
        <w:rPr>
          <w:sz w:val="20"/>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pPr>
        <w:pStyle w:val="0"/>
        <w:ind w:firstLine="540"/>
        <w:jc w:val="both"/>
      </w:pPr>
      <w:r>
        <w:rPr>
          <w:sz w:val="20"/>
        </w:rPr>
      </w:r>
    </w:p>
    <w:p>
      <w:pPr>
        <w:pStyle w:val="0"/>
        <w:ind w:firstLine="540"/>
        <w:jc w:val="both"/>
      </w:pPr>
      <w:r>
        <w:rPr>
          <w:sz w:val="20"/>
        </w:rPr>
        <w:t xml:space="preserve">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Санитарно-эпидемиологические правила и нормативы </w:t>
      </w:r>
      <w:hyperlink w:history="0" r:id="rId173"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pPr>
        <w:pStyle w:val="0"/>
        <w:ind w:firstLine="540"/>
        <w:jc w:val="both"/>
      </w:pPr>
      <w:r>
        <w:rPr>
          <w:sz w:val="20"/>
        </w:rPr>
      </w:r>
    </w:p>
    <w:p>
      <w:pPr>
        <w:pStyle w:val="0"/>
        <w:ind w:firstLine="540"/>
        <w:jc w:val="both"/>
      </w:pPr>
      <w:r>
        <w:rPr>
          <w:sz w:val="20"/>
        </w:rPr>
        <w:t xml:space="preserve">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pPr>
        <w:pStyle w:val="0"/>
        <w:jc w:val="both"/>
      </w:pPr>
      <w:r>
        <w:rPr>
          <w:sz w:val="20"/>
        </w:rPr>
        <w:t xml:space="preserve">(в ред. </w:t>
      </w:r>
      <w:hyperlink w:history="0" r:id="rId17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гардеробы, санузлы, места личной гигиены;</w:t>
      </w:r>
    </w:p>
    <w:p>
      <w:pPr>
        <w:pStyle w:val="0"/>
        <w:spacing w:before="200" w:line-rule="auto"/>
        <w:ind w:firstLine="540"/>
        <w:jc w:val="both"/>
      </w:pPr>
      <w:r>
        <w:rPr>
          <w:sz w:val="20"/>
        </w:rPr>
        <w:t xml:space="preserve">участок (территорию) с необходимым набором оборудованных зон;</w:t>
      </w:r>
    </w:p>
    <w:p>
      <w:pPr>
        <w:pStyle w:val="0"/>
        <w:spacing w:before="200" w:line-rule="auto"/>
        <w:ind w:firstLine="540"/>
        <w:jc w:val="both"/>
      </w:pPr>
      <w:r>
        <w:rPr>
          <w:sz w:val="20"/>
        </w:rPr>
        <w:t xml:space="preserve">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pPr>
        <w:pStyle w:val="0"/>
        <w:spacing w:before="200" w:line-rule="auto"/>
        <w:ind w:firstLine="540"/>
        <w:jc w:val="both"/>
      </w:pPr>
      <w:r>
        <w:rPr>
          <w:sz w:val="20"/>
        </w:rPr>
        <w:t xml:space="preserve">мебель, офисное оснащение и хозяйственный инвентарь.</w:t>
      </w:r>
    </w:p>
    <w:p>
      <w:pPr>
        <w:pStyle w:val="0"/>
        <w:spacing w:before="200" w:line-rule="auto"/>
        <w:ind w:firstLine="540"/>
        <w:jc w:val="both"/>
      </w:pPr>
      <w:r>
        <w:rPr>
          <w:sz w:val="20"/>
        </w:rPr>
        <w:t xml:space="preserve">Материально-техническое оснащение образовательной деятельности должно обеспечивать возможность:</w:t>
      </w:r>
    </w:p>
    <w:p>
      <w:pPr>
        <w:pStyle w:val="0"/>
        <w:jc w:val="both"/>
      </w:pPr>
      <w:r>
        <w:rPr>
          <w:sz w:val="20"/>
        </w:rPr>
        <w:t xml:space="preserve">(в ред. </w:t>
      </w:r>
      <w:hyperlink w:history="0" r:id="rId17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реализации индивидуальных учебных планов обучающихся, осуществления самостоятельной познавательной деятельности обучающихся;</w:t>
      </w:r>
    </w:p>
    <w:p>
      <w:pPr>
        <w:pStyle w:val="0"/>
        <w:spacing w:before="200" w:line-rule="auto"/>
        <w:ind w:firstLine="540"/>
        <w:jc w:val="both"/>
      </w:pPr>
      <w:r>
        <w:rPr>
          <w:sz w:val="20"/>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pPr>
        <w:pStyle w:val="0"/>
        <w:spacing w:before="200" w:line-rule="auto"/>
        <w:ind w:firstLine="540"/>
        <w:jc w:val="both"/>
      </w:pPr>
      <w:r>
        <w:rPr>
          <w:sz w:val="20"/>
        </w:rPr>
        <w:t xml:space="preserve">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pPr>
        <w:pStyle w:val="0"/>
        <w:spacing w:before="200" w:line-rule="auto"/>
        <w:ind w:firstLine="540"/>
        <w:jc w:val="both"/>
      </w:pPr>
      <w:r>
        <w:rPr>
          <w:sz w:val="20"/>
        </w:rPr>
        <w:t xml:space="preserve">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pPr>
        <w:pStyle w:val="0"/>
        <w:spacing w:before="200" w:line-rule="auto"/>
        <w:ind w:firstLine="540"/>
        <w:jc w:val="both"/>
      </w:pPr>
      <w:r>
        <w:rPr>
          <w:sz w:val="20"/>
        </w:rPr>
        <w:t xml:space="preserve">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pPr>
        <w:pStyle w:val="0"/>
        <w:spacing w:before="200" w:line-rule="auto"/>
        <w:ind w:firstLine="540"/>
        <w:jc w:val="both"/>
      </w:pPr>
      <w:r>
        <w:rPr>
          <w:sz w:val="20"/>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pPr>
        <w:pStyle w:val="0"/>
        <w:spacing w:before="200" w:line-rule="auto"/>
        <w:ind w:firstLine="540"/>
        <w:jc w:val="both"/>
      </w:pPr>
      <w:r>
        <w:rPr>
          <w:sz w:val="20"/>
        </w:rPr>
        <w:t xml:space="preserve">наблюдения, наглядного представления и анализа данных; использования цифровых планов и карт, спутниковых изображений;</w:t>
      </w:r>
    </w:p>
    <w:p>
      <w:pPr>
        <w:pStyle w:val="0"/>
        <w:spacing w:before="200" w:line-rule="auto"/>
        <w:ind w:firstLine="540"/>
        <w:jc w:val="both"/>
      </w:pPr>
      <w:r>
        <w:rPr>
          <w:sz w:val="20"/>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w:t>
      </w:r>
    </w:p>
    <w:p>
      <w:pPr>
        <w:pStyle w:val="0"/>
        <w:spacing w:before="200" w:line-rule="auto"/>
        <w:ind w:firstLine="540"/>
        <w:jc w:val="both"/>
      </w:pPr>
      <w:r>
        <w:rPr>
          <w:sz w:val="20"/>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pPr>
        <w:pStyle w:val="0"/>
        <w:spacing w:before="200" w:line-rule="auto"/>
        <w:ind w:firstLine="540"/>
        <w:jc w:val="both"/>
      </w:pPr>
      <w:r>
        <w:rPr>
          <w:sz w:val="20"/>
        </w:rPr>
        <w:t xml:space="preserve">занятий по изучению правил дорожного движения с использованием игр, оборудования, а также компьютерных технологий;</w:t>
      </w:r>
    </w:p>
    <w:p>
      <w:pPr>
        <w:pStyle w:val="0"/>
        <w:spacing w:before="200" w:line-rule="auto"/>
        <w:ind w:firstLine="540"/>
        <w:jc w:val="both"/>
      </w:pPr>
      <w:r>
        <w:rPr>
          <w:sz w:val="20"/>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pPr>
        <w:pStyle w:val="0"/>
        <w:jc w:val="both"/>
      </w:pPr>
      <w:r>
        <w:rPr>
          <w:sz w:val="20"/>
        </w:rPr>
        <w:t xml:space="preserve">(в ред. </w:t>
      </w:r>
      <w:hyperlink w:history="0" r:id="rId17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pPr>
        <w:pStyle w:val="0"/>
        <w:jc w:val="both"/>
      </w:pPr>
      <w:r>
        <w:rPr>
          <w:sz w:val="20"/>
        </w:rPr>
        <w:t xml:space="preserve">(в ред. </w:t>
      </w:r>
      <w:hyperlink w:history="0" r:id="rId17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pPr>
        <w:pStyle w:val="0"/>
        <w:spacing w:before="200" w:line-rule="auto"/>
        <w:ind w:firstLine="540"/>
        <w:jc w:val="both"/>
      </w:pPr>
      <w:r>
        <w:rPr>
          <w:sz w:val="20"/>
        </w:rP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pPr>
        <w:pStyle w:val="0"/>
        <w:spacing w:before="200" w:line-rule="auto"/>
        <w:ind w:firstLine="540"/>
        <w:jc w:val="both"/>
      </w:pPr>
      <w:r>
        <w:rPr>
          <w:sz w:val="20"/>
        </w:rPr>
        <w:t xml:space="preserve">выпуска школьных печатных изданий, работы школьного сайта;</w:t>
      </w:r>
    </w:p>
    <w:p>
      <w:pPr>
        <w:pStyle w:val="0"/>
        <w:spacing w:before="200" w:line-rule="auto"/>
        <w:ind w:firstLine="540"/>
        <w:jc w:val="both"/>
      </w:pPr>
      <w:r>
        <w:rPr>
          <w:sz w:val="20"/>
        </w:rPr>
        <w:t xml:space="preserve">организации качественного горячего питания, медицинского обслуживания и отдыха обучающихся и педагогических работников.</w:t>
      </w:r>
    </w:p>
    <w:p>
      <w:pPr>
        <w:pStyle w:val="0"/>
        <w:spacing w:before="200" w:line-rule="auto"/>
        <w:ind w:firstLine="540"/>
        <w:jc w:val="both"/>
      </w:pPr>
      <w:r>
        <w:rPr>
          <w:sz w:val="20"/>
        </w:rPr>
        <w:t xml:space="preserve">Все указанные виды деятельности должны быть обеспечены расходными материалами.</w:t>
      </w:r>
    </w:p>
    <w:p>
      <w:pPr>
        <w:pStyle w:val="0"/>
        <w:spacing w:before="200" w:line-rule="auto"/>
        <w:ind w:firstLine="540"/>
        <w:jc w:val="both"/>
      </w:pPr>
      <w:r>
        <w:rPr>
          <w:sz w:val="20"/>
        </w:rPr>
        <w:t xml:space="preserve">25. Психолого-педагогические условия реализации основной образовательной программы должны обеспечивать:</w:t>
      </w:r>
    </w:p>
    <w:p>
      <w:pPr>
        <w:pStyle w:val="0"/>
        <w:spacing w:before="200" w:line-rule="auto"/>
        <w:ind w:firstLine="540"/>
        <w:jc w:val="both"/>
      </w:pPr>
      <w:r>
        <w:rPr>
          <w:sz w:val="20"/>
        </w:rPr>
        <w:t xml:space="preserve">преемственность содержания и форм организации образовательной деятельности при получении среднего общего образования;</w:t>
      </w:r>
    </w:p>
    <w:p>
      <w:pPr>
        <w:pStyle w:val="0"/>
        <w:jc w:val="both"/>
      </w:pPr>
      <w:r>
        <w:rPr>
          <w:sz w:val="20"/>
        </w:rPr>
        <w:t xml:space="preserve">(в ред. </w:t>
      </w:r>
      <w:hyperlink w:history="0" r:id="rId17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учет специфики возрастного психофизического развития обучающихся;</w:t>
      </w:r>
    </w:p>
    <w:p>
      <w:pPr>
        <w:pStyle w:val="0"/>
        <w:spacing w:before="200" w:line-rule="auto"/>
        <w:ind w:firstLine="540"/>
        <w:jc w:val="both"/>
      </w:pPr>
      <w:r>
        <w:rPr>
          <w:sz w:val="20"/>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w:history="0" r:id="rId17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обучающихся;</w:t>
      </w:r>
    </w:p>
    <w:p>
      <w:pPr>
        <w:pStyle w:val="0"/>
        <w:spacing w:before="200" w:line-rule="auto"/>
        <w:ind w:firstLine="540"/>
        <w:jc w:val="both"/>
      </w:pPr>
      <w:r>
        <w:rPr>
          <w:sz w:val="20"/>
        </w:rPr>
        <w:t xml:space="preserve">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pPr>
        <w:pStyle w:val="0"/>
        <w:jc w:val="both"/>
      </w:pPr>
      <w:r>
        <w:rPr>
          <w:sz w:val="20"/>
        </w:rPr>
        <w:t xml:space="preserve">(в ред. </w:t>
      </w:r>
      <w:hyperlink w:history="0" r:id="rId18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диверсификацию уровней психолого-педагогического сопровождения (индивидуальный, групповой, уровень класса, уровень организации);</w:t>
      </w:r>
    </w:p>
    <w:p>
      <w:pPr>
        <w:pStyle w:val="0"/>
        <w:spacing w:before="200" w:line-rule="auto"/>
        <w:ind w:firstLine="540"/>
        <w:jc w:val="both"/>
      </w:pPr>
      <w:r>
        <w:rPr>
          <w:sz w:val="20"/>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pPr>
        <w:pStyle w:val="0"/>
        <w:jc w:val="both"/>
      </w:pPr>
      <w:r>
        <w:rPr>
          <w:sz w:val="20"/>
        </w:rPr>
        <w:t xml:space="preserve">(в ред. </w:t>
      </w:r>
      <w:hyperlink w:history="0" r:id="rId18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pPr>
        <w:pStyle w:val="0"/>
        <w:spacing w:before="200" w:line-rule="auto"/>
        <w:ind w:firstLine="540"/>
        <w:jc w:val="both"/>
      </w:pPr>
      <w:r>
        <w:rPr>
          <w:sz w:val="20"/>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pPr>
        <w:pStyle w:val="0"/>
        <w:jc w:val="both"/>
      </w:pPr>
      <w:r>
        <w:rPr>
          <w:sz w:val="20"/>
        </w:rPr>
        <w:t xml:space="preserve">(в ред. </w:t>
      </w:r>
      <w:hyperlink w:history="0" r:id="rId18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Информационно-образовательная среда организации, осуществляющей образовательную деятельность, должна обеспечивать:</w:t>
      </w:r>
    </w:p>
    <w:p>
      <w:pPr>
        <w:pStyle w:val="0"/>
        <w:jc w:val="both"/>
      </w:pPr>
      <w:r>
        <w:rPr>
          <w:sz w:val="20"/>
        </w:rPr>
        <w:t xml:space="preserve">(в ред. </w:t>
      </w:r>
      <w:hyperlink w:history="0" r:id="rId18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информационно-методическую поддержку образовательной деятельности;</w:t>
      </w:r>
    </w:p>
    <w:p>
      <w:pPr>
        <w:pStyle w:val="0"/>
        <w:jc w:val="both"/>
      </w:pPr>
      <w:r>
        <w:rPr>
          <w:sz w:val="20"/>
        </w:rPr>
        <w:t xml:space="preserve">(в ред. </w:t>
      </w:r>
      <w:hyperlink w:history="0" r:id="rId18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планирование образовательной деятельности и ее ресурсного обеспечения;</w:t>
      </w:r>
    </w:p>
    <w:p>
      <w:pPr>
        <w:pStyle w:val="0"/>
        <w:jc w:val="both"/>
      </w:pPr>
      <w:r>
        <w:rPr>
          <w:sz w:val="20"/>
        </w:rPr>
        <w:t xml:space="preserve">(в ред. </w:t>
      </w:r>
      <w:hyperlink w:history="0" r:id="rId18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проектирование и организацию индивидуальной и групповой деятельности; мониторинг и фиксацию хода и результатов образовательной деятельности;</w:t>
      </w:r>
    </w:p>
    <w:p>
      <w:pPr>
        <w:pStyle w:val="0"/>
        <w:jc w:val="both"/>
      </w:pPr>
      <w:r>
        <w:rPr>
          <w:sz w:val="20"/>
        </w:rPr>
        <w:t xml:space="preserve">(в ред. </w:t>
      </w:r>
      <w:hyperlink w:history="0" r:id="rId18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мониторинг здоровья обучающихся;</w:t>
      </w:r>
    </w:p>
    <w:p>
      <w:pPr>
        <w:pStyle w:val="0"/>
        <w:spacing w:before="200" w:line-rule="auto"/>
        <w:ind w:firstLine="540"/>
        <w:jc w:val="both"/>
      </w:pPr>
      <w:r>
        <w:rPr>
          <w:sz w:val="20"/>
        </w:rPr>
        <w:t xml:space="preserve">современные процедуры создания, поиска, сбора, анализа, обработки, хранения и представления информации;</w:t>
      </w:r>
    </w:p>
    <w:p>
      <w:pPr>
        <w:pStyle w:val="0"/>
        <w:spacing w:before="200" w:line-rule="auto"/>
        <w:ind w:firstLine="540"/>
        <w:jc w:val="both"/>
      </w:pPr>
      <w:r>
        <w:rPr>
          <w:sz w:val="20"/>
        </w:rPr>
        <w:t xml:space="preserve">дистанционное взаимодействие всех участников образовательных отношений (обучающихся, их родителей </w:t>
      </w:r>
      <w:hyperlink w:history="0" r:id="rId18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pPr>
        <w:pStyle w:val="0"/>
        <w:jc w:val="both"/>
      </w:pPr>
      <w:r>
        <w:rPr>
          <w:sz w:val="20"/>
        </w:rPr>
        <w:t xml:space="preserve">(в ред. </w:t>
      </w:r>
      <w:hyperlink w:history="0" r:id="rId18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pPr>
        <w:pStyle w:val="0"/>
        <w:jc w:val="both"/>
      </w:pPr>
      <w:r>
        <w:rPr>
          <w:sz w:val="20"/>
        </w:rPr>
        <w:t xml:space="preserve">(в ред. </w:t>
      </w:r>
      <w:hyperlink w:history="0" r:id="rId18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pPr>
        <w:pStyle w:val="0"/>
        <w:jc w:val="both"/>
      </w:pPr>
      <w:r>
        <w:rPr>
          <w:sz w:val="20"/>
        </w:rPr>
        <w:t xml:space="preserve">(в ред. </w:t>
      </w:r>
      <w:hyperlink w:history="0" r:id="rId19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Функционирование информационно-образовательной среды должно соответствовать законодательству Российской Федерации.</w:t>
      </w:r>
    </w:p>
    <w:p>
      <w:pPr>
        <w:pStyle w:val="0"/>
        <w:spacing w:before="200" w:line-rule="auto"/>
        <w:ind w:firstLine="540"/>
        <w:jc w:val="both"/>
      </w:pPr>
      <w:r>
        <w:rPr>
          <w:sz w:val="20"/>
        </w:rPr>
        <w:t xml:space="preserve">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pPr>
        <w:pStyle w:val="0"/>
        <w:jc w:val="both"/>
      </w:pPr>
      <w:r>
        <w:rPr>
          <w:sz w:val="20"/>
        </w:rPr>
        <w:t xml:space="preserve">(в ред. </w:t>
      </w:r>
      <w:hyperlink w:history="0" r:id="rId19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Учебно-методическое и информационное обеспечение реализации основной образовательной программы должно включать:</w:t>
      </w:r>
    </w:p>
    <w:p>
      <w:pPr>
        <w:pStyle w:val="0"/>
        <w:spacing w:before="200" w:line-rule="auto"/>
        <w:ind w:firstLine="540"/>
        <w:jc w:val="both"/>
      </w:pPr>
      <w:r>
        <w:rPr>
          <w:sz w:val="20"/>
        </w:rPr>
        <w:t xml:space="preserve">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pPr>
        <w:pStyle w:val="0"/>
        <w:spacing w:before="200" w:line-rule="auto"/>
        <w:ind w:firstLine="540"/>
        <w:jc w:val="both"/>
      </w:pPr>
      <w:r>
        <w:rPr>
          <w:sz w:val="20"/>
        </w:rP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pPr>
        <w:pStyle w:val="0"/>
        <w:spacing w:before="200" w:line-rule="auto"/>
        <w:ind w:firstLine="540"/>
        <w:jc w:val="both"/>
      </w:pPr>
      <w:r>
        <w:rPr>
          <w:sz w:val="20"/>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pPr>
        <w:pStyle w:val="0"/>
        <w:spacing w:before="200" w:line-rule="auto"/>
        <w:ind w:firstLine="540"/>
        <w:jc w:val="both"/>
      </w:pPr>
      <w:r>
        <w:rPr>
          <w:sz w:val="20"/>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pPr>
        <w:pStyle w:val="0"/>
        <w:jc w:val="both"/>
      </w:pPr>
      <w:r>
        <w:rPr>
          <w:sz w:val="20"/>
        </w:rPr>
        <w:t xml:space="preserve">(в ред. </w:t>
      </w:r>
      <w:hyperlink w:history="0" r:id="rId19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spacing w:before="200" w:line-rule="auto"/>
        <w:ind w:firstLine="540"/>
        <w:jc w:val="both"/>
      </w:pPr>
      <w:r>
        <w:rPr>
          <w:sz w:val="20"/>
        </w:rPr>
        <w:t xml:space="preserve">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pPr>
        <w:pStyle w:val="0"/>
        <w:jc w:val="both"/>
      </w:pPr>
      <w:r>
        <w:rPr>
          <w:sz w:val="20"/>
        </w:rPr>
        <w:t xml:space="preserve">(в ред. </w:t>
      </w:r>
      <w:hyperlink w:history="0" r:id="rId19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 {КонсультантПлюс}">
        <w:r>
          <w:rPr>
            <w:sz w:val="20"/>
            <w:color w:val="0000ff"/>
          </w:rPr>
          <w:t xml:space="preserve">Приказа</w:t>
        </w:r>
      </w:hyperlink>
      <w:r>
        <w:rPr>
          <w:sz w:val="20"/>
        </w:rPr>
        <w:t xml:space="preserve"> Минобрнауки России от 29.12.2014 N 1645)</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17.05.2012 N 413</w:t>
            <w:br/>
            <w:t>(ред. от 11.12.2020)</w:t>
            <w:br/>
            <w:t>"Об утверждении федерального государственного образов...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89D9B4D253E6B1BFA2628268E1CF862376BC082498A081188219DFD2F810F253D9FF2A2D3DDFE96611417275CBCF896F86A95E10F3068BFm7XAL" TargetMode = "External"/>
	<Relationship Id="rId8" Type="http://schemas.openxmlformats.org/officeDocument/2006/relationships/hyperlink" Target="consultantplus://offline/ref=D89D9B4D253E6B1BFA2628268E1CF8623765C6884F83081188219DFD2F810F253D9FF2A2D3DDFE96611417275CBCF896F86A95E10F3068BFm7XAL" TargetMode = "External"/>
	<Relationship Id="rId9" Type="http://schemas.openxmlformats.org/officeDocument/2006/relationships/hyperlink" Target="consultantplus://offline/ref=D89D9B4D253E6B1BFA2628268E1CF862346EC4804A81081188219DFD2F810F253D9FF2A2D3DDFE96611417275CBCF896F86A95E10F3068BFm7XAL" TargetMode = "External"/>
	<Relationship Id="rId10" Type="http://schemas.openxmlformats.org/officeDocument/2006/relationships/hyperlink" Target="consultantplus://offline/ref=D89D9B4D253E6B1BFA2628268E1CF862356BC7814B87081188219DFD2F810F253D9FF2A2D3DDFE96611417275CBCF896F86A95E10F3068BFm7XAL" TargetMode = "External"/>
	<Relationship Id="rId11" Type="http://schemas.openxmlformats.org/officeDocument/2006/relationships/hyperlink" Target="consultantplus://offline/ref=D89D9B4D253E6B1BFA2628268E1CF862356BC7844C80081188219DFD2F810F253D9FF2A2D3DDFE92641417275CBCF896F86A95E10F3068BFm7XAL" TargetMode = "External"/>
	<Relationship Id="rId12" Type="http://schemas.openxmlformats.org/officeDocument/2006/relationships/hyperlink" Target="consultantplus://offline/ref=D89D9B4D253E6B1BFA2628268E1CF8623464C286488B081188219DFD2F810F253D9FF2A2D3DDFE92651417275CBCF896F86A95E10F3068BFm7XAL" TargetMode = "External"/>
	<Relationship Id="rId13" Type="http://schemas.openxmlformats.org/officeDocument/2006/relationships/hyperlink" Target="consultantplus://offline/ref=D89D9B4D253E6B1BFA2628268E1CF862376BC082498A081188219DFD2F810F253D9FF2A2D3DDFE97651417275CBCF896F86A95E10F3068BFm7XAL" TargetMode = "External"/>
	<Relationship Id="rId14" Type="http://schemas.openxmlformats.org/officeDocument/2006/relationships/hyperlink" Target="consultantplus://offline/ref=D89D9B4D253E6B1BFA2628268E1CF862376BC082498A081188219DFD2F810F253D9FF2A2D3DDFE97661417275CBCF896F86A95E10F3068BFm7XAL" TargetMode = "External"/>
	<Relationship Id="rId15" Type="http://schemas.openxmlformats.org/officeDocument/2006/relationships/hyperlink" Target="consultantplus://offline/ref=D89D9B4D253E6B1BFA2628268E1CF862376BC082498A081188219DFD2F810F253D9FF2A2D3DDFE97631417275CBCF896F86A95E10F3068BFm7XAL" TargetMode = "External"/>
	<Relationship Id="rId16" Type="http://schemas.openxmlformats.org/officeDocument/2006/relationships/hyperlink" Target="consultantplus://offline/ref=D89D9B4D253E6B1BFA2628268E1CF8623765C6884F83081188219DFD2F810F253D9FF2A2D3DDFE96611417275CBCF896F86A95E10F3068BFm7XAL" TargetMode = "External"/>
	<Relationship Id="rId17" Type="http://schemas.openxmlformats.org/officeDocument/2006/relationships/hyperlink" Target="consultantplus://offline/ref=D89D9B4D253E6B1BFA2628268E1CF862346EC4804A81081188219DFD2F810F253D9FF2A2D3DDFE96611417275CBCF896F86A95E10F3068BFm7XAL" TargetMode = "External"/>
	<Relationship Id="rId18" Type="http://schemas.openxmlformats.org/officeDocument/2006/relationships/hyperlink" Target="consultantplus://offline/ref=D89D9B4D253E6B1BFA2628268E1CF862356BC7814B87081188219DFD2F810F253D9FF2A2D3DDFE96611417275CBCF896F86A95E10F3068BFm7XAL" TargetMode = "External"/>
	<Relationship Id="rId19" Type="http://schemas.openxmlformats.org/officeDocument/2006/relationships/hyperlink" Target="consultantplus://offline/ref=D89D9B4D253E6B1BFA2628268E1CF862356BC7844C80081188219DFD2F810F253D9FF2A2D3DDFE92641417275CBCF896F86A95E10F3068BFm7XAL" TargetMode = "External"/>
	<Relationship Id="rId20" Type="http://schemas.openxmlformats.org/officeDocument/2006/relationships/hyperlink" Target="consultantplus://offline/ref=D89D9B4D253E6B1BFA2628268E1CF862376BC082498A081188219DFD2F810F253D9FF2A2D3DDFE97611417275CBCF896F86A95E10F3068BFm7XAL" TargetMode = "External"/>
	<Relationship Id="rId21" Type="http://schemas.openxmlformats.org/officeDocument/2006/relationships/hyperlink" Target="consultantplus://offline/ref=D89D9B4D253E6B1BFA2628268E1CF862326DC5864E85081188219DFD2F810F253D9FF2A2D3DDFE976E1417275CBCF896F86A95E10F3068BFm7XAL" TargetMode = "External"/>
	<Relationship Id="rId22" Type="http://schemas.openxmlformats.org/officeDocument/2006/relationships/hyperlink" Target="consultantplus://offline/ref=D89D9B4D253E6B1BFA2628268E1CF862376BC082498A081188219DFD2F810F253D9FF2A2D3DDFE94651417275CBCF896F86A95E10F3068BFm7XAL" TargetMode = "External"/>
	<Relationship Id="rId23" Type="http://schemas.openxmlformats.org/officeDocument/2006/relationships/hyperlink" Target="consultantplus://offline/ref=D89D9B4D253E6B1BFA2628268E1CF862376BC082498A081188219DFD2F810F253D9FF2A2D3DDFE97601417275CBCF896F86A95E10F3068BFm7XAL" TargetMode = "External"/>
	<Relationship Id="rId24" Type="http://schemas.openxmlformats.org/officeDocument/2006/relationships/hyperlink" Target="consultantplus://offline/ref=D89D9B4D253E6B1BFA2628268E1CF862376BC082498A081188219DFD2F810F253D9FF2A2D3DDFE976F1417275CBCF896F86A95E10F3068BFm7XAL" TargetMode = "External"/>
	<Relationship Id="rId25" Type="http://schemas.openxmlformats.org/officeDocument/2006/relationships/hyperlink" Target="consultantplus://offline/ref=D89D9B4D253E6B1BFA2628268E1CF862376BC082498A081188219DFD2F810F253D9FF2A2D3DDFE94631417275CBCF896F86A95E10F3068BFm7XAL" TargetMode = "External"/>
	<Relationship Id="rId26" Type="http://schemas.openxmlformats.org/officeDocument/2006/relationships/hyperlink" Target="consultantplus://offline/ref=D89D9B4D253E6B1BFA2628268E1CF862326DC5864E85081188219DFD2F810F253D9FF2A2D3DDFC96651417275CBCF896F86A95E10F3068BFm7XAL" TargetMode = "External"/>
	<Relationship Id="rId27" Type="http://schemas.openxmlformats.org/officeDocument/2006/relationships/hyperlink" Target="consultantplus://offline/ref=D89D9B4D253E6B1BFA2628268E1CF862376BC082498A081188219DFD2F810F253D9FF2A2D3DDFE94621417275CBCF896F86A95E10F3068BFm7XAL" TargetMode = "External"/>
	<Relationship Id="rId28" Type="http://schemas.openxmlformats.org/officeDocument/2006/relationships/hyperlink" Target="consultantplus://offline/ref=D89D9B4D253E6B1BFA2628268E1CF862376BC082498A081188219DFD2F810F253D9FF2A2D3DDFE95611417275CBCF896F86A95E10F3068BFm7XAL" TargetMode = "External"/>
	<Relationship Id="rId29" Type="http://schemas.openxmlformats.org/officeDocument/2006/relationships/hyperlink" Target="consultantplus://offline/ref=D89D9B4D253E6B1BFA2628268E1CF862376BC082498A081188219DFD2F810F253D9FF2A2D3DDFE956F1417275CBCF896F86A95E10F3068BFm7XAL" TargetMode = "External"/>
	<Relationship Id="rId30" Type="http://schemas.openxmlformats.org/officeDocument/2006/relationships/hyperlink" Target="consultantplus://offline/ref=D89D9B4D253E6B1BFA2628268E1CF862376BC082498A081188219DFD2F810F253D9FF2A2D3DDFE956F1417275CBCF896F86A95E10F3068BFm7XAL" TargetMode = "External"/>
	<Relationship Id="rId31" Type="http://schemas.openxmlformats.org/officeDocument/2006/relationships/hyperlink" Target="consultantplus://offline/ref=D89D9B4D253E6B1BFA2628268E1CF862376BC082498A081188219DFD2F810F253D9FF2A2D3DDFE956E1417275CBCF896F86A95E10F3068BFm7XAL" TargetMode = "External"/>
	<Relationship Id="rId32" Type="http://schemas.openxmlformats.org/officeDocument/2006/relationships/hyperlink" Target="consultantplus://offline/ref=D89D9B4D253E6B1BFA2628268E1CF862376BC082498A081188219DFD2F810F253D9FF2A2D3DDFE92671417275CBCF896F86A95E10F3068BFm7XAL" TargetMode = "External"/>
	<Relationship Id="rId33" Type="http://schemas.openxmlformats.org/officeDocument/2006/relationships/hyperlink" Target="consultantplus://offline/ref=D89D9B4D253E6B1BFA2628268E1CF862376BC082498A081188219DFD2F810F253D9FF2A2D3DDFE92651417275CBCF896F86A95E10F3068BFm7XAL" TargetMode = "External"/>
	<Relationship Id="rId34" Type="http://schemas.openxmlformats.org/officeDocument/2006/relationships/hyperlink" Target="consultantplus://offline/ref=D89D9B4D253E6B1BFA2628268E1CF862376BC082498A081188219DFD2F810F253D9FF2A2D3DDFE92641417275CBCF896F86A95E10F3068BFm7XAL" TargetMode = "External"/>
	<Relationship Id="rId35" Type="http://schemas.openxmlformats.org/officeDocument/2006/relationships/hyperlink" Target="consultantplus://offline/ref=D89D9B4D253E6B1BFA2628268E1CF8623464C782418A081188219DFD2F810F252F9FAAAED1DDE0966E0141761AmEXBL" TargetMode = "External"/>
	<Relationship Id="rId36" Type="http://schemas.openxmlformats.org/officeDocument/2006/relationships/hyperlink" Target="consultantplus://offline/ref=D89D9B4D253E6B1BFA2628268E1CF862376BC082498A081188219DFD2F810F253D9FF2A2D3DDFE92631417275CBCF896F86A95E10F3068BFm7XAL" TargetMode = "External"/>
	<Relationship Id="rId37" Type="http://schemas.openxmlformats.org/officeDocument/2006/relationships/hyperlink" Target="consultantplus://offline/ref=D89D9B4D253E6B1BFA2628268E1CF862376BC082498A081188219DFD2F810F253D9FF2A2D3DDFE92621417275CBCF896F86A95E10F3068BFm7XAL" TargetMode = "External"/>
	<Relationship Id="rId38" Type="http://schemas.openxmlformats.org/officeDocument/2006/relationships/hyperlink" Target="consultantplus://offline/ref=D89D9B4D253E6B1BFA2628268E1CF862376BC082498A081188219DFD2F810F253D9FF2A2D3DDFE92611417275CBCF896F86A95E10F3068BFm7XAL" TargetMode = "External"/>
	<Relationship Id="rId39" Type="http://schemas.openxmlformats.org/officeDocument/2006/relationships/hyperlink" Target="consultantplus://offline/ref=D89D9B4D253E6B1BFA2628268E1CF862376BC082498A081188219DFD2F810F253D9FF2A2D3DDFE92601417275CBCF896F86A95E10F3068BFm7XAL" TargetMode = "External"/>
	<Relationship Id="rId40" Type="http://schemas.openxmlformats.org/officeDocument/2006/relationships/hyperlink" Target="consultantplus://offline/ref=D89D9B4D253E6B1BFA2628268E1CF862376BC082498A081188219DFD2F810F253D9FF2A2D3DDFE926F1417275CBCF896F86A95E10F3068BFm7XAL" TargetMode = "External"/>
	<Relationship Id="rId41" Type="http://schemas.openxmlformats.org/officeDocument/2006/relationships/hyperlink" Target="consultantplus://offline/ref=D89D9B4D253E6B1BFA2628268E1CF862376BC082498A081188219DFD2F810F253D9FF2A2D3DDFE926E1417275CBCF896F86A95E10F3068BFm7XAL" TargetMode = "External"/>
	<Relationship Id="rId42" Type="http://schemas.openxmlformats.org/officeDocument/2006/relationships/hyperlink" Target="consultantplus://offline/ref=D89D9B4D253E6B1BFA2628268E1CF862346EC4804A81081188219DFD2F810F253D9FF2A2D3DDFE97661417275CBCF896F86A95E10F3068BFm7XAL" TargetMode = "External"/>
	<Relationship Id="rId43" Type="http://schemas.openxmlformats.org/officeDocument/2006/relationships/hyperlink" Target="consultantplus://offline/ref=D89D9B4D253E6B1BFA2628268E1CF862346EC4804A81081188219DFD2F810F253D9FF2A2D3DDFE97651417275CBCF896F86A95E10F3068BFm7XAL" TargetMode = "External"/>
	<Relationship Id="rId44" Type="http://schemas.openxmlformats.org/officeDocument/2006/relationships/hyperlink" Target="consultantplus://offline/ref=D89D9B4D253E6B1BFA2628268E1CF8623765C6884F83081188219DFD2F810F253D9FF2A2D3DDFE97661417275CBCF896F86A95E10F3068BFm7XAL" TargetMode = "External"/>
	<Relationship Id="rId45" Type="http://schemas.openxmlformats.org/officeDocument/2006/relationships/hyperlink" Target="consultantplus://offline/ref=D89D9B4D253E6B1BFA2628268E1CF862376BC082498A081188219DFD2F810F253D9FF2A2D3DDFE93671417275CBCF896F86A95E10F3068BFm7XAL" TargetMode = "External"/>
	<Relationship Id="rId46" Type="http://schemas.openxmlformats.org/officeDocument/2006/relationships/hyperlink" Target="consultantplus://offline/ref=D89D9B4D253E6B1BFA2628268E1CF8623765C6884F83081188219DFD2F810F253D9FF2A2D3DDFE94641417275CBCF896F86A95E10F3068BFm7XAL" TargetMode = "External"/>
	<Relationship Id="rId47" Type="http://schemas.openxmlformats.org/officeDocument/2006/relationships/hyperlink" Target="consultantplus://offline/ref=D89D9B4D253E6B1BFA2628268E1CF8623765C6884F83081188219DFD2F810F253D9FF2A2D3DDFE95611417275CBCF896F86A95E10F3068BFm7XAL" TargetMode = "External"/>
	<Relationship Id="rId48" Type="http://schemas.openxmlformats.org/officeDocument/2006/relationships/hyperlink" Target="consultantplus://offline/ref=D89D9B4D253E6B1BFA2628268E1CF8623765C6884F83081188219DFD2F810F253D9FF2A2D3DDFE916F1417275CBCF896F86A95E10F3068BFm7XAL" TargetMode = "External"/>
	<Relationship Id="rId49" Type="http://schemas.openxmlformats.org/officeDocument/2006/relationships/hyperlink" Target="consultantplus://offline/ref=D89D9B4D253E6B1BFA2628268E1CF8623765C6884F83081188219DFD2F810F253D9FF2A2D3DDFE916E1417275CBCF896F86A95E10F3068BFm7XAL" TargetMode = "External"/>
	<Relationship Id="rId50" Type="http://schemas.openxmlformats.org/officeDocument/2006/relationships/hyperlink" Target="consultantplus://offline/ref=D89D9B4D253E6B1BFA2628268E1CF8623765C6884F83081188219DFD2F810F253D9FF2A2D3DDFF96671417275CBCF896F86A95E10F3068BFm7XAL" TargetMode = "External"/>
	<Relationship Id="rId51" Type="http://schemas.openxmlformats.org/officeDocument/2006/relationships/hyperlink" Target="consultantplus://offline/ref=D89D9B4D253E6B1BFA2628268E1CF8623765C6884F83081188219DFD2F810F253D9FF2A2D3DDFF966F1417275CBCF896F86A95E10F3068BFm7XAL" TargetMode = "External"/>
	<Relationship Id="rId52" Type="http://schemas.openxmlformats.org/officeDocument/2006/relationships/hyperlink" Target="consultantplus://offline/ref=D89D9B4D253E6B1BFA2628268E1CF8623464C28542D55F13D97493F827D155352BD6FDA3CDDDF788651F41m7X4L" TargetMode = "External"/>
	<Relationship Id="rId53" Type="http://schemas.openxmlformats.org/officeDocument/2006/relationships/hyperlink" Target="consultantplus://offline/ref=D89D9B4D253E6B1BFA2628268E1CF8623464C28542D55F13D97493F827D155352BD6FDA3CDDDF788651F41m7X4L" TargetMode = "External"/>
	<Relationship Id="rId54" Type="http://schemas.openxmlformats.org/officeDocument/2006/relationships/hyperlink" Target="consultantplus://offline/ref=D89D9B4D253E6B1BFA2628268E1CF862346EC4804A81081188219DFD2F810F253D9FF2A2D3DDFE97641417275CBCF896F86A95E10F3068BFm7XAL" TargetMode = "External"/>
	<Relationship Id="rId55" Type="http://schemas.openxmlformats.org/officeDocument/2006/relationships/hyperlink" Target="consultantplus://offline/ref=D89D9B4D253E6B1BFA2628268E1CF8623765C6884F83081188219DFD2F810F253D9FF2A2D3DDFF966F1417275CBCF896F86A95E10F3068BFm7XAL" TargetMode = "External"/>
	<Relationship Id="rId56" Type="http://schemas.openxmlformats.org/officeDocument/2006/relationships/hyperlink" Target="consultantplus://offline/ref=D89D9B4D253E6B1BFA2628268E1CF862346EC4804A81081188219DFD2F810F253D9FF2A2D3DDFE97611417275CBCF896F86A95E10F3068BFm7XAL" TargetMode = "External"/>
	<Relationship Id="rId57" Type="http://schemas.openxmlformats.org/officeDocument/2006/relationships/hyperlink" Target="consultantplus://offline/ref=D89D9B4D253E6B1BFA2628268E1CF8623765C6884F83081188219DFD2F810F253D9FF2A2D3DDFF966E1417275CBCF896F86A95E10F3068BFm7XAL" TargetMode = "External"/>
	<Relationship Id="rId58" Type="http://schemas.openxmlformats.org/officeDocument/2006/relationships/hyperlink" Target="consultantplus://offline/ref=D89D9B4D253E6B1BFA2628268E1CF8623765C6884F83081188219DFD2F810F253D9FF2A2D3DDFF97621417275CBCF896F86A95E10F3068BFm7XAL" TargetMode = "External"/>
	<Relationship Id="rId59" Type="http://schemas.openxmlformats.org/officeDocument/2006/relationships/hyperlink" Target="consultantplus://offline/ref=D89D9B4D253E6B1BFA2628268E1CF862346EC4804A81081188219DFD2F810F253D9FF2A2D3DDFE976F1417275CBCF896F86A95E10F3068BFm7XAL" TargetMode = "External"/>
	<Relationship Id="rId60" Type="http://schemas.openxmlformats.org/officeDocument/2006/relationships/hyperlink" Target="consultantplus://offline/ref=D89D9B4D253E6B1BFA2628268E1CF8623765C6884F83081188219DFD2F810F253D9FF2A2D3DDFF966F1417275CBCF896F86A95E10F3068BFm7XAL" TargetMode = "External"/>
	<Relationship Id="rId61" Type="http://schemas.openxmlformats.org/officeDocument/2006/relationships/hyperlink" Target="consultantplus://offline/ref=D89D9B4D253E6B1BFA2628268E1CF8623765C6884F83081188219DFD2F810F253D9FF2A2D3DDFF976E1417275CBCF896F86A95E10F3068BFm7XAL" TargetMode = "External"/>
	<Relationship Id="rId62" Type="http://schemas.openxmlformats.org/officeDocument/2006/relationships/hyperlink" Target="consultantplus://offline/ref=D89D9B4D253E6B1BFA2628268E1CF8623765C6884F83081188219DFD2F810F253D9FF2A2D3DDFF94661417275CBCF896F86A95E10F3068BFm7XAL" TargetMode = "External"/>
	<Relationship Id="rId63" Type="http://schemas.openxmlformats.org/officeDocument/2006/relationships/hyperlink" Target="consultantplus://offline/ref=D89D9B4D253E6B1BFA2628268E1CF8623765C6884F83081188219DFD2F810F253D9FF2A2D3DDFF94641417275CBCF896F86A95E10F3068BFm7XAL" TargetMode = "External"/>
	<Relationship Id="rId64" Type="http://schemas.openxmlformats.org/officeDocument/2006/relationships/hyperlink" Target="consultantplus://offline/ref=D89D9B4D253E6B1BFA2628268E1CF862346EC4804A81081188219DFD2F810F253D9FF2A2D3DDFE94671417275CBCF896F86A95E10F3068BFm7XAL" TargetMode = "External"/>
	<Relationship Id="rId65" Type="http://schemas.openxmlformats.org/officeDocument/2006/relationships/hyperlink" Target="consultantplus://offline/ref=D89D9B4D253E6B1BFA2628268E1CF862346EC4804A81081188219DFD2F810F253D9FF2A2D3DDFE94651417275CBCF896F86A95E10F3068BFm7XAL" TargetMode = "External"/>
	<Relationship Id="rId66" Type="http://schemas.openxmlformats.org/officeDocument/2006/relationships/hyperlink" Target="consultantplus://offline/ref=D89D9B4D253E6B1BFA2628268E1CF862346EC4804A81081188219DFD2F810F253D9FF2A2D3DDFE94641417275CBCF896F86A95E10F3068BFm7XAL" TargetMode = "External"/>
	<Relationship Id="rId67" Type="http://schemas.openxmlformats.org/officeDocument/2006/relationships/hyperlink" Target="consultantplus://offline/ref=D89D9B4D253E6B1BFA2628268E1CF862346EC4804A81081188219DFD2F810F253D9FF2A2D3DDFE94631417275CBCF896F86A95E10F3068BFm7XAL" TargetMode = "External"/>
	<Relationship Id="rId68" Type="http://schemas.openxmlformats.org/officeDocument/2006/relationships/hyperlink" Target="consultantplus://offline/ref=D89D9B4D253E6B1BFA2628268E1CF862346EC4804A81081188219DFD2F810F253D9FF2A2D3DDFE94621417275CBCF896F86A95E10F3068BFm7XAL" TargetMode = "External"/>
	<Relationship Id="rId69" Type="http://schemas.openxmlformats.org/officeDocument/2006/relationships/hyperlink" Target="consultantplus://offline/ref=D89D9B4D253E6B1BFA2628268E1CF862346EC4804A81081188219DFD2F810F253D9FF2A2D3DDFE94611417275CBCF896F86A95E10F3068BFm7XAL" TargetMode = "External"/>
	<Relationship Id="rId70" Type="http://schemas.openxmlformats.org/officeDocument/2006/relationships/hyperlink" Target="consultantplus://offline/ref=D89D9B4D253E6B1BFA2628268E1CF8623765C6884F83081188219DFD2F810F253D9FF2A2D3DDFF966F1417275CBCF896F86A95E10F3068BFm7XAL" TargetMode = "External"/>
	<Relationship Id="rId71" Type="http://schemas.openxmlformats.org/officeDocument/2006/relationships/hyperlink" Target="consultantplus://offline/ref=D89D9B4D253E6B1BFA2628268E1CF862376BC082498A081188219DFD2F810F253D9FF2A2D3DDFE93661417275CBCF896F86A95E10F3068BFm7XAL" TargetMode = "External"/>
	<Relationship Id="rId72" Type="http://schemas.openxmlformats.org/officeDocument/2006/relationships/hyperlink" Target="consultantplus://offline/ref=D89D9B4D253E6B1BFA2628268E1CF8623765C6884F83081188219DFD2F810F253D9FF2A2D3DDFF94631417275CBCF896F86A95E10F3068BFm7XAL" TargetMode = "External"/>
	<Relationship Id="rId73" Type="http://schemas.openxmlformats.org/officeDocument/2006/relationships/hyperlink" Target="consultantplus://offline/ref=D89D9B4D253E6B1BFA2628268E1CF8623765C6884F83081188219DFD2F810F253D9FF2A2D3DDFF946F1417275CBCF896F86A95E10F3068BFm7XAL" TargetMode = "External"/>
	<Relationship Id="rId74" Type="http://schemas.openxmlformats.org/officeDocument/2006/relationships/hyperlink" Target="consultantplus://offline/ref=D89D9B4D253E6B1BFA2628268E1CF862376BC082498A081188219DFD2F810F253D9FF2A2D3DDFE93641417275CBCF896F86A95E10F3068BFm7XAL" TargetMode = "External"/>
	<Relationship Id="rId75" Type="http://schemas.openxmlformats.org/officeDocument/2006/relationships/hyperlink" Target="consultantplus://offline/ref=D89D9B4D253E6B1BFA2628268E1CF862376BC082498A081188219DFD2F810F253D9FF2A2D3DDFE93631417275CBCF896F86A95E10F3068BFm7XAL" TargetMode = "External"/>
	<Relationship Id="rId76" Type="http://schemas.openxmlformats.org/officeDocument/2006/relationships/hyperlink" Target="consultantplus://offline/ref=D89D9B4D253E6B1BFA2628268E1CF862356BC7814B87081188219DFD2F810F253D9FF2A2D3DDFE96611417275CBCF896F86A95E10F3068BFm7XAL" TargetMode = "External"/>
	<Relationship Id="rId77" Type="http://schemas.openxmlformats.org/officeDocument/2006/relationships/hyperlink" Target="consultantplus://offline/ref=D89D9B4D253E6B1BFA2628268E1CF862376BC082498A081188219DFD2F810F253D9FF2A2D3DDFE936F1417275CBCF896F86A95E10F3068BFm7XAL" TargetMode = "External"/>
	<Relationship Id="rId78" Type="http://schemas.openxmlformats.org/officeDocument/2006/relationships/hyperlink" Target="consultantplus://offline/ref=D89D9B4D253E6B1BFA2628268E1CF862376BC082498A081188219DFD2F810F253D9FF2A2D3DDFE936E1417275CBCF896F86A95E10F3068BFm7XAL" TargetMode = "External"/>
	<Relationship Id="rId79" Type="http://schemas.openxmlformats.org/officeDocument/2006/relationships/hyperlink" Target="consultantplus://offline/ref=D89D9B4D253E6B1BFA2628268E1CF862376BC082498A081188219DFD2F810F253D9FF2A2D3DDFE90671417275CBCF896F86A95E10F3068BFm7XAL" TargetMode = "External"/>
	<Relationship Id="rId80" Type="http://schemas.openxmlformats.org/officeDocument/2006/relationships/hyperlink" Target="consultantplus://offline/ref=D89D9B4D253E6B1BFA2628268E1CF862376BC082498A081188219DFD2F810F253D9FF2A2D3DDFE90641417275CBCF896F86A95E10F3068BFm7XAL" TargetMode = "External"/>
	<Relationship Id="rId81" Type="http://schemas.openxmlformats.org/officeDocument/2006/relationships/hyperlink" Target="consultantplus://offline/ref=D89D9B4D253E6B1BFA2628268E1CF862376BC082498A081188219DFD2F810F253D9FF2A2D3DDFE90631417275CBCF896F86A95E10F3068BFm7XAL" TargetMode = "External"/>
	<Relationship Id="rId82" Type="http://schemas.openxmlformats.org/officeDocument/2006/relationships/hyperlink" Target="consultantplus://offline/ref=D89D9B4D253E6B1BFA2628268E1CF862356BC7844C80081188219DFD2F810F253D9FF2A2D3DDFE92621417275CBCF896F86A95E10F3068BFm7XAL" TargetMode = "External"/>
	<Relationship Id="rId83" Type="http://schemas.openxmlformats.org/officeDocument/2006/relationships/hyperlink" Target="consultantplus://offline/ref=D89D9B4D253E6B1BFA2628268E1CF862376BC082498A081188219DFD2F810F253D9FF2A2D3DDFE90621417275CBCF896F86A95E10F3068BFm7XAL" TargetMode = "External"/>
	<Relationship Id="rId84" Type="http://schemas.openxmlformats.org/officeDocument/2006/relationships/hyperlink" Target="consultantplus://offline/ref=D89D9B4D253E6B1BFA2628268E1CF862376BC082498A081188219DFD2F810F253D9FF2A2D3DDFE90611417275CBCF896F86A95E10F3068BFm7XAL" TargetMode = "External"/>
	<Relationship Id="rId85" Type="http://schemas.openxmlformats.org/officeDocument/2006/relationships/hyperlink" Target="consultantplus://offline/ref=D89D9B4D253E6B1BFA2628268E1CF862376BC082498A081188219DFD2F810F253D9FF2A2D3DDFE90601417275CBCF896F86A95E10F3068BFm7XAL" TargetMode = "External"/>
	<Relationship Id="rId86" Type="http://schemas.openxmlformats.org/officeDocument/2006/relationships/hyperlink" Target="consultantplus://offline/ref=D89D9B4D253E6B1BFA2628268E1CF862356BC7844C80081188219DFD2F810F253D9FF2A2D3DDFE92601417275CBCF896F86A95E10F3068BFm7XAL" TargetMode = "External"/>
	<Relationship Id="rId87" Type="http://schemas.openxmlformats.org/officeDocument/2006/relationships/hyperlink" Target="consultantplus://offline/ref=D89D9B4D253E6B1BFA2628268E1CF8623464C782418A081188219DFD2F810F252F9FAAAED1DDE0966E0141761AmEXBL" TargetMode = "External"/>
	<Relationship Id="rId88" Type="http://schemas.openxmlformats.org/officeDocument/2006/relationships/hyperlink" Target="consultantplus://offline/ref=D89D9B4D253E6B1BFA2628268E1CF862376BC082498A081188219DFD2F810F253D9FF2A2D3DDFE906F1417275CBCF896F86A95E10F3068BFm7XAL" TargetMode = "External"/>
	<Relationship Id="rId89" Type="http://schemas.openxmlformats.org/officeDocument/2006/relationships/hyperlink" Target="consultantplus://offline/ref=D89D9B4D253E6B1BFA2628268E1CF862376BC082498A081188219DFD2F810F253D9FF2A2D3DDFE91661417275CBCF896F86A95E10F3068BFm7XAL" TargetMode = "External"/>
	<Relationship Id="rId90" Type="http://schemas.openxmlformats.org/officeDocument/2006/relationships/hyperlink" Target="consultantplus://offline/ref=D89D9B4D253E6B1BFA2628268E1CF862376BC082498A081188219DFD2F810F253D9FF2A2D3DDFE91651417275CBCF896F86A95E10F3068BFm7XAL" TargetMode = "External"/>
	<Relationship Id="rId91" Type="http://schemas.openxmlformats.org/officeDocument/2006/relationships/hyperlink" Target="consultantplus://offline/ref=D89D9B4D253E6B1BFA2628268E1CF862376BC082498A081188219DFD2F810F253D9FF2A2D3DDFE91631417275CBCF896F86A95E10F3068BFm7XAL" TargetMode = "External"/>
	<Relationship Id="rId92" Type="http://schemas.openxmlformats.org/officeDocument/2006/relationships/hyperlink" Target="consultantplus://offline/ref=D89D9B4D253E6B1BFA2628268E1CF862376BC082498A081188219DFD2F810F253D9FF2A2D3DDFE91611417275CBCF896F86A95E10F3068BFm7XAL" TargetMode = "External"/>
	<Relationship Id="rId93" Type="http://schemas.openxmlformats.org/officeDocument/2006/relationships/hyperlink" Target="consultantplus://offline/ref=D89D9B4D253E6B1BFA2628268E1CF862376BC082498A081188219DFD2F810F253D9FF2A2D3DDFE91611417275CBCF896F86A95E10F3068BFm7XAL" TargetMode = "External"/>
	<Relationship Id="rId94" Type="http://schemas.openxmlformats.org/officeDocument/2006/relationships/hyperlink" Target="consultantplus://offline/ref=D89D9B4D253E6B1BFA2628268E1CF862376BC082498A081188219DFD2F810F253D9FF2A2D3DDFE91601417275CBCF896F86A95E10F3068BFm7XAL" TargetMode = "External"/>
	<Relationship Id="rId95" Type="http://schemas.openxmlformats.org/officeDocument/2006/relationships/hyperlink" Target="consultantplus://offline/ref=D89D9B4D253E6B1BFA2628268E1CF862376BC082498A081188219DFD2F810F253D9FF2A2D3DDFE916E1417275CBCF896F86A95E10F3068BFm7XAL" TargetMode = "External"/>
	<Relationship Id="rId96" Type="http://schemas.openxmlformats.org/officeDocument/2006/relationships/hyperlink" Target="consultantplus://offline/ref=D89D9B4D253E6B1BFA2628268E1CF862376BC082498A081188219DFD2F810F253D9FF2A2D3DDFE9E651417275CBCF896F86A95E10F3068BFm7XAL" TargetMode = "External"/>
	<Relationship Id="rId97" Type="http://schemas.openxmlformats.org/officeDocument/2006/relationships/hyperlink" Target="consultantplus://offline/ref=D89D9B4D253E6B1BFA2628268E1CF862356BC7844C80081188219DFD2F810F253D9FF2A2D3DDFE926F1417275CBCF896F86A95E10F3068BFm7XAL" TargetMode = "External"/>
	<Relationship Id="rId98" Type="http://schemas.openxmlformats.org/officeDocument/2006/relationships/hyperlink" Target="consultantplus://offline/ref=D89D9B4D253E6B1BFA2628268E1CF862376BC082498A081188219DFD2F810F253D9FF2A2D3DDFE9E641417275CBCF896F86A95E10F3068BFm7XAL" TargetMode = "External"/>
	<Relationship Id="rId99" Type="http://schemas.openxmlformats.org/officeDocument/2006/relationships/hyperlink" Target="consultantplus://offline/ref=D89D9B4D253E6B1BFA2628268E1CF862376BC082498A081188219DFD2F810F253D9FF2A2D3DDFE9E641417275CBCF896F86A95E10F3068BFm7XAL" TargetMode = "External"/>
	<Relationship Id="rId100" Type="http://schemas.openxmlformats.org/officeDocument/2006/relationships/hyperlink" Target="consultantplus://offline/ref=D89D9B4D253E6B1BFA2628268E1CF862376BC082498A081188219DFD2F810F253D9FF2A2D3DDFE9E631417275CBCF896F86A95E10F3068BFm7XAL" TargetMode = "External"/>
	<Relationship Id="rId101" Type="http://schemas.openxmlformats.org/officeDocument/2006/relationships/hyperlink" Target="consultantplus://offline/ref=D89D9B4D253E6B1BFA2628268E1CF862376BC082498A081188219DFD2F810F253D9FF2A2D3DDFE9E611417275CBCF896F86A95E10F3068BFm7XAL" TargetMode = "External"/>
	<Relationship Id="rId102" Type="http://schemas.openxmlformats.org/officeDocument/2006/relationships/hyperlink" Target="consultantplus://offline/ref=D89D9B4D253E6B1BFA2628268E1CF862376BC082498A081188219DFD2F810F253D9FF2A2D3DDFE9E601417275CBCF896F86A95E10F3068BFm7XAL" TargetMode = "External"/>
	<Relationship Id="rId103" Type="http://schemas.openxmlformats.org/officeDocument/2006/relationships/hyperlink" Target="consultantplus://offline/ref=D89D9B4D253E6B1BFA2628268E1CF862376BC082498A081188219DFD2F810F253D9FF2A2D3DDFE9E6F1417275CBCF896F86A95E10F3068BFm7XAL" TargetMode = "External"/>
	<Relationship Id="rId104" Type="http://schemas.openxmlformats.org/officeDocument/2006/relationships/hyperlink" Target="consultantplus://offline/ref=D89D9B4D253E6B1BFA2628268E1CF862376BC082498A081188219DFD2F810F253D9FF2A2D3DDFE9E6E1417275CBCF896F86A95E10F3068BFm7XAL" TargetMode = "External"/>
	<Relationship Id="rId105" Type="http://schemas.openxmlformats.org/officeDocument/2006/relationships/hyperlink" Target="consultantplus://offline/ref=D89D9B4D253E6B1BFA2628268E1CF862376BC082498A081188219DFD2F810F253D9FF2A2D3DDFE9F661417275CBCF896F86A95E10F3068BFm7XAL" TargetMode = "External"/>
	<Relationship Id="rId106" Type="http://schemas.openxmlformats.org/officeDocument/2006/relationships/hyperlink" Target="consultantplus://offline/ref=D89D9B4D253E6B1BFA2628268E1CF862376BC082498A081188219DFD2F810F253D9FF2A2D3DDFE9F651417275CBCF896F86A95E10F3068BFm7XAL" TargetMode = "External"/>
	<Relationship Id="rId107" Type="http://schemas.openxmlformats.org/officeDocument/2006/relationships/hyperlink" Target="consultantplus://offline/ref=D89D9B4D253E6B1BFA2628268E1CF862356BC7844C80081188219DFD2F810F253D9FF2A2D3DDFE926E1417275CBCF896F86A95E10F3068BFm7XAL" TargetMode = "External"/>
	<Relationship Id="rId108" Type="http://schemas.openxmlformats.org/officeDocument/2006/relationships/hyperlink" Target="consultantplus://offline/ref=D89D9B4D253E6B1BFA2628268E1CF8623765C6884F83081188219DFD2F810F253D9FF2A2D3DDFF95601417275CBCF896F86A95E10F3068BFm7XAL" TargetMode = "External"/>
	<Relationship Id="rId109" Type="http://schemas.openxmlformats.org/officeDocument/2006/relationships/hyperlink" Target="consultantplus://offline/ref=D89D9B4D253E6B1BFA2628268E1CF862356BC7844C80081188219DFD2F810F253D9FF2A2D3DDFE93671417275CBCF896F86A95E10F3068BFm7XAL" TargetMode = "External"/>
	<Relationship Id="rId110" Type="http://schemas.openxmlformats.org/officeDocument/2006/relationships/hyperlink" Target="consultantplus://offline/ref=D89D9B4D253E6B1BFA2628268E1CF862376BC082498A081188219DFD2F810F253D9FF2A2D3DDFF96641417275CBCF896F86A95E10F3068BFm7XAL" TargetMode = "External"/>
	<Relationship Id="rId111" Type="http://schemas.openxmlformats.org/officeDocument/2006/relationships/hyperlink" Target="consultantplus://offline/ref=D89D9B4D253E6B1BFA2628268E1CF8623769C6864C83081188219DFD2F810F253D9FF2A2D3DDFE97661417275CBCF896F86A95E10F3068BFm7XAL" TargetMode = "External"/>
	<Relationship Id="rId112" Type="http://schemas.openxmlformats.org/officeDocument/2006/relationships/hyperlink" Target="consultantplus://offline/ref=D89D9B4D253E6B1BFA2628268E1CF862376BC082498A081188219DFD2F810F253D9FF2A2D3DDFF96631417275CBCF896F86A95E10F3068BFm7XAL" TargetMode = "External"/>
	<Relationship Id="rId113" Type="http://schemas.openxmlformats.org/officeDocument/2006/relationships/hyperlink" Target="consultantplus://offline/ref=D89D9B4D253E6B1BFA2628268E1CF862376BC082498A081188219DFD2F810F253D9FF2A2D3DDFF96621417275CBCF896F86A95E10F3068BFm7XAL" TargetMode = "External"/>
	<Relationship Id="rId114" Type="http://schemas.openxmlformats.org/officeDocument/2006/relationships/hyperlink" Target="consultantplus://offline/ref=D89D9B4D253E6B1BFA2628268E1CF862376BC082498A081188219DFD2F810F253D9FF2A2D3DDFF96611417275CBCF896F86A95E10F3068BFm7XAL" TargetMode = "External"/>
	<Relationship Id="rId115" Type="http://schemas.openxmlformats.org/officeDocument/2006/relationships/hyperlink" Target="consultantplus://offline/ref=D89D9B4D253E6B1BFA2628268E1CF862376BC082498A081188219DFD2F810F253D9FF2A2D3DDFF966F1417275CBCF896F86A95E10F3068BFm7XAL" TargetMode = "External"/>
	<Relationship Id="rId116" Type="http://schemas.openxmlformats.org/officeDocument/2006/relationships/hyperlink" Target="consultantplus://offline/ref=D89D9B4D253E6B1BFA2628268E1CF862376BC082498A081188219DFD2F810F253D9FF2A2D3DDFF966E1417275CBCF896F86A95E10F3068BFm7XAL" TargetMode = "External"/>
	<Relationship Id="rId117" Type="http://schemas.openxmlformats.org/officeDocument/2006/relationships/hyperlink" Target="consultantplus://offline/ref=D89D9B4D253E6B1BFA2628268E1CF862376BC082498A081188219DFD2F810F253D9FF2A2D3DDFF97661417275CBCF896F86A95E10F3068BFm7XAL" TargetMode = "External"/>
	<Relationship Id="rId118" Type="http://schemas.openxmlformats.org/officeDocument/2006/relationships/hyperlink" Target="consultantplus://offline/ref=D89D9B4D253E6B1BFA2628268E1CF862376BC082498A081188219DFD2F810F253D9FF2A2D3DDFF97661417275CBCF896F86A95E10F3068BFm7XAL" TargetMode = "External"/>
	<Relationship Id="rId119" Type="http://schemas.openxmlformats.org/officeDocument/2006/relationships/hyperlink" Target="consultantplus://offline/ref=D89D9B4D253E6B1BFA2628268E1CF8623765C6884F83081188219DFD2F810F253D9FF2A2D3DDFF926E1417275CBCF896F86A95E10F3068BFm7XAL" TargetMode = "External"/>
	<Relationship Id="rId120" Type="http://schemas.openxmlformats.org/officeDocument/2006/relationships/hyperlink" Target="consultantplus://offline/ref=D89D9B4D253E6B1BFA2628268E1CF8623765C6884F83081188219DFD2F810F253D9FF2A2D3DDFF93661417275CBCF896F86A95E10F3068BFm7XAL" TargetMode = "External"/>
	<Relationship Id="rId121" Type="http://schemas.openxmlformats.org/officeDocument/2006/relationships/hyperlink" Target="consultantplus://offline/ref=D89D9B4D253E6B1BFA2628268E1CF8623765C6884F83081188219DFD2F810F253D9FF2A2D3DDFF93651417275CBCF896F86A95E10F3068BFm7XAL" TargetMode = "External"/>
	<Relationship Id="rId122" Type="http://schemas.openxmlformats.org/officeDocument/2006/relationships/hyperlink" Target="consultantplus://offline/ref=D89D9B4D253E6B1BFA2628268E1CF8623765C6884F83081188219DFD2F810F253D9FF2A2D3DDFF93641417275CBCF896F86A95E10F3068BFm7XAL" TargetMode = "External"/>
	<Relationship Id="rId123" Type="http://schemas.openxmlformats.org/officeDocument/2006/relationships/hyperlink" Target="consultantplus://offline/ref=D89D9B4D253E6B1BFA2628268E1CF862346EC4804A81081188219DFD2F810F253D9FF2A2D3DDFE95651417275CBCF896F86A95E10F3068BFm7XAL" TargetMode = "External"/>
	<Relationship Id="rId124" Type="http://schemas.openxmlformats.org/officeDocument/2006/relationships/hyperlink" Target="consultantplus://offline/ref=D89D9B4D253E6B1BFA2628268E1CF862346EC4804A81081188219DFD2F810F253D9FF2A2D3DDFE95631417275CBCF896F86A95E10F3068BFm7XAL" TargetMode = "External"/>
	<Relationship Id="rId125" Type="http://schemas.openxmlformats.org/officeDocument/2006/relationships/hyperlink" Target="consultantplus://offline/ref=D89D9B4D253E6B1BFA2628268E1CF862376BC082498A081188219DFD2F810F253D9FF2A2D3DDFF97651417275CBCF896F86A95E10F3068BFm7XAL" TargetMode = "External"/>
	<Relationship Id="rId126" Type="http://schemas.openxmlformats.org/officeDocument/2006/relationships/hyperlink" Target="consultantplus://offline/ref=D89D9B4D253E6B1BFA2628268E1CF862346EC4804A81081188219DFD2F810F253D9FF2A2D3DDFE95601417275CBCF896F86A95E10F3068BFm7XAL" TargetMode = "External"/>
	<Relationship Id="rId127" Type="http://schemas.openxmlformats.org/officeDocument/2006/relationships/hyperlink" Target="consultantplus://offline/ref=D89D9B4D253E6B1BFA2628268E1CF862376BC082498A081188219DFD2F810F253D9FF2A2D3DDFF97651417275CBCF896F86A95E10F3068BFm7XAL" TargetMode = "External"/>
	<Relationship Id="rId128" Type="http://schemas.openxmlformats.org/officeDocument/2006/relationships/hyperlink" Target="consultantplus://offline/ref=D89D9B4D253E6B1BFA2628268E1CF862346EC4804A81081188219DFD2F810F253D9FF2A2D3DDFE956F1417275CBCF896F86A95E10F3068BFm7XAL" TargetMode = "External"/>
	<Relationship Id="rId129" Type="http://schemas.openxmlformats.org/officeDocument/2006/relationships/hyperlink" Target="consultantplus://offline/ref=D89D9B4D253E6B1BFA2628268E1CF862376BC082498A081188219DFD2F810F253D9FF2A2D3DDFF97631417275CBCF896F86A95E10F3068BFm7XAL" TargetMode = "External"/>
	<Relationship Id="rId130" Type="http://schemas.openxmlformats.org/officeDocument/2006/relationships/hyperlink" Target="consultantplus://offline/ref=D89D9B4D253E6B1BFA2628268E1CF862376BC082498A081188219DFD2F810F253D9FF2A2D3DDFF97621417275CBCF896F86A95E10F3068BFm7XAL" TargetMode = "External"/>
	<Relationship Id="rId131" Type="http://schemas.openxmlformats.org/officeDocument/2006/relationships/hyperlink" Target="consultantplus://offline/ref=D89D9B4D253E6B1BFA2628268E1CF862376BC082498A081188219DFD2F810F253D9FF2A2D3DDFF97601417275CBCF896F86A95E10F3068BFm7XAL" TargetMode = "External"/>
	<Relationship Id="rId132" Type="http://schemas.openxmlformats.org/officeDocument/2006/relationships/hyperlink" Target="consultantplus://offline/ref=D89D9B4D253E6B1BFA2628268E1CF862376BC082498A081188219DFD2F810F253D9FF2A2D3DDFF976F1417275CBCF896F86A95E10F3068BFm7XAL" TargetMode = "External"/>
	<Relationship Id="rId133" Type="http://schemas.openxmlformats.org/officeDocument/2006/relationships/hyperlink" Target="consultantplus://offline/ref=D89D9B4D253E6B1BFA2628268E1CF862376BC082498A081188219DFD2F810F253D9FF2A2D3DDFF94671417275CBCF896F86A95E10F3068BFm7XAL" TargetMode = "External"/>
	<Relationship Id="rId134" Type="http://schemas.openxmlformats.org/officeDocument/2006/relationships/hyperlink" Target="consultantplus://offline/ref=D89D9B4D253E6B1BFA2628268E1CF862376BC082498A081188219DFD2F810F253D9FF2A2D3DDFF94661417275CBCF896F86A95E10F3068BFm7XAL" TargetMode = "External"/>
	<Relationship Id="rId135" Type="http://schemas.openxmlformats.org/officeDocument/2006/relationships/hyperlink" Target="consultantplus://offline/ref=D89D9B4D253E6B1BFA2628268E1CF862376BC082498A081188219DFD2F810F253D9FF2A2D3DDFF94641417275CBCF896F86A95E10F3068BFm7XAL" TargetMode = "External"/>
	<Relationship Id="rId136" Type="http://schemas.openxmlformats.org/officeDocument/2006/relationships/hyperlink" Target="consultantplus://offline/ref=D89D9B4D253E6B1BFA2628268E1CF862376BC082498A081188219DFD2F810F253D9FF2A2D3DDFF94631417275CBCF896F86A95E10F3068BFm7XAL" TargetMode = "External"/>
	<Relationship Id="rId137" Type="http://schemas.openxmlformats.org/officeDocument/2006/relationships/hyperlink" Target="consultantplus://offline/ref=D89D9B4D253E6B1BFA2628268E1CF8623F65C3864888551B807891FF288E50323AD6FEA3D3DDFE926C4B12324DE4F794E6749CF613326AmBXFL" TargetMode = "External"/>
	<Relationship Id="rId138" Type="http://schemas.openxmlformats.org/officeDocument/2006/relationships/hyperlink" Target="consultantplus://offline/ref=D89D9B4D253E6B1BFA2628268E1CF862376BC082498A081188219DFD2F810F253D9FF2A2D3DDFF94621417275CBCF896F86A95E10F3068BFm7XAL" TargetMode = "External"/>
	<Relationship Id="rId139" Type="http://schemas.openxmlformats.org/officeDocument/2006/relationships/hyperlink" Target="consultantplus://offline/ref=D89D9B4D253E6B1BFA2628268E1CF862376BC082498A081188219DFD2F810F253D9FF2A2D3DDFF94611417275CBCF896F86A95E10F3068BFm7XAL" TargetMode = "External"/>
	<Relationship Id="rId140" Type="http://schemas.openxmlformats.org/officeDocument/2006/relationships/hyperlink" Target="consultantplus://offline/ref=D89D9B4D253E6B1BFA2628268E1CF8623F65C3864888551B807891FF288E50323AD6FEA3D3DDFE926C4B12324DE4F794E6749CF613326AmBXFL" TargetMode = "External"/>
	<Relationship Id="rId141" Type="http://schemas.openxmlformats.org/officeDocument/2006/relationships/hyperlink" Target="consultantplus://offline/ref=D89D9B4D253E6B1BFA2628268E1CF862376BC082498A081188219DFD2F810F253D9FF2A2D3DDFF94601417275CBCF896F86A95E10F3068BFm7XAL" TargetMode = "External"/>
	<Relationship Id="rId142" Type="http://schemas.openxmlformats.org/officeDocument/2006/relationships/hyperlink" Target="consultantplus://offline/ref=D89D9B4D253E6B1BFA2628268E1CF862376BC082498A081188219DFD2F810F253D9FF2A2D3DDFF94601417275CBCF896F86A95E10F3068BFm7XAL" TargetMode = "External"/>
	<Relationship Id="rId143" Type="http://schemas.openxmlformats.org/officeDocument/2006/relationships/hyperlink" Target="consultantplus://offline/ref=D89D9B4D253E6B1BFA2628268E1CF862376BC082498A081188219DFD2F810F253D9FF2A2D3DDFF946E1417275CBCF896F86A95E10F3068BFm7XAL" TargetMode = "External"/>
	<Relationship Id="rId144" Type="http://schemas.openxmlformats.org/officeDocument/2006/relationships/hyperlink" Target="consultantplus://offline/ref=D89D9B4D253E6B1BFA2628268E1CF862376BC082498A081188219DFD2F810F253D9FF2A2D3DDFF946E1417275CBCF896F86A95E10F3068BFm7XAL" TargetMode = "External"/>
	<Relationship Id="rId145" Type="http://schemas.openxmlformats.org/officeDocument/2006/relationships/hyperlink" Target="consultantplus://offline/ref=D89D9B4D253E6B1BFA2628268E1CF862376BC082498A081188219DFD2F810F253D9FF2A2D3DDFF946E1417275CBCF896F86A95E10F3068BFm7XAL" TargetMode = "External"/>
	<Relationship Id="rId146" Type="http://schemas.openxmlformats.org/officeDocument/2006/relationships/hyperlink" Target="consultantplus://offline/ref=D89D9B4D253E6B1BFA2628268E1CF862376BC082498A081188219DFD2F810F253D9FF2A2D3DDFF946E1417275CBCF896F86A95E10F3068BFm7XAL" TargetMode = "External"/>
	<Relationship Id="rId147" Type="http://schemas.openxmlformats.org/officeDocument/2006/relationships/hyperlink" Target="consultantplus://offline/ref=D89D9B4D253E6B1BFA2628268E1CF862376BC082498A081188219DFD2F810F253D9FF2A2D3DDFF946E1417275CBCF896F86A95E10F3068BFm7XAL" TargetMode = "External"/>
	<Relationship Id="rId148" Type="http://schemas.openxmlformats.org/officeDocument/2006/relationships/hyperlink" Target="consultantplus://offline/ref=D89D9B4D253E6B1BFA2628268E1CF862376BC082498A081188219DFD2F810F253D9FF2A2D3DDFF946E1417275CBCF896F86A95E10F3068BFm7XAL" TargetMode = "External"/>
	<Relationship Id="rId149" Type="http://schemas.openxmlformats.org/officeDocument/2006/relationships/hyperlink" Target="consultantplus://offline/ref=D89D9B4D253E6B1BFA2628268E1CF862376BC082498A081188219DFD2F810F253D9FF2A2D3DDFF95671417275CBCF896F86A95E10F3068BFm7XAL" TargetMode = "External"/>
	<Relationship Id="rId150" Type="http://schemas.openxmlformats.org/officeDocument/2006/relationships/hyperlink" Target="consultantplus://offline/ref=D89D9B4D253E6B1BFA2628268E1CF862376BC082498A081188219DFD2F810F253D9FF2A2D3DDFF95661417275CBCF896F86A95E10F3068BFm7XAL" TargetMode = "External"/>
	<Relationship Id="rId151" Type="http://schemas.openxmlformats.org/officeDocument/2006/relationships/hyperlink" Target="consultantplus://offline/ref=D89D9B4D253E6B1BFA2628268E1CF862376BC082498A081188219DFD2F810F253D9FF2A2D3DDFF95641417275CBCF896F86A95E10F3068BFm7XAL" TargetMode = "External"/>
	<Relationship Id="rId152" Type="http://schemas.openxmlformats.org/officeDocument/2006/relationships/hyperlink" Target="consultantplus://offline/ref=D89D9B4D253E6B1BFA2628268E1CF862376BC082498A081188219DFD2F810F253D9FF2A2D3DDFF95641417275CBCF896F86A95E10F3068BFm7XAL" TargetMode = "External"/>
	<Relationship Id="rId153" Type="http://schemas.openxmlformats.org/officeDocument/2006/relationships/hyperlink" Target="consultantplus://offline/ref=D89D9B4D253E6B1BFA2628268E1CF862376BC082498A081188219DFD2F810F253D9FF2A2D3DDFF95641417275CBCF896F86A95E10F3068BFm7XAL" TargetMode = "External"/>
	<Relationship Id="rId154" Type="http://schemas.openxmlformats.org/officeDocument/2006/relationships/hyperlink" Target="consultantplus://offline/ref=D89D9B4D253E6B1BFA2628268E1CF8623765C6884F83081188219DFD2F810F253D9FF2A2D3DDFF93611417275CBCF896F86A95E10F3068BFm7XAL" TargetMode = "External"/>
	<Relationship Id="rId155" Type="http://schemas.openxmlformats.org/officeDocument/2006/relationships/hyperlink" Target="consultantplus://offline/ref=D89D9B4D253E6B1BFA2628268E1CF862376BC082498A081188219DFD2F810F253D9FF2A2D3DDFF95621417275CBCF896F86A95E10F3068BFm7XAL" TargetMode = "External"/>
	<Relationship Id="rId156" Type="http://schemas.openxmlformats.org/officeDocument/2006/relationships/hyperlink" Target="consultantplus://offline/ref=D89D9B4D253E6B1BFA2628268E1CF862376BC082498A081188219DFD2F810F253D9FF2A2D3DDFF95611417275CBCF896F86A95E10F3068BFm7XAL" TargetMode = "External"/>
	<Relationship Id="rId157" Type="http://schemas.openxmlformats.org/officeDocument/2006/relationships/hyperlink" Target="consultantplus://offline/ref=D89D9B4D253E6B1BFA2628268E1CF862376BC082498A081188219DFD2F810F253D9FF2A2D3DDFF95601417275CBCF896F86A95E10F3068BFm7XAL" TargetMode = "External"/>
	<Relationship Id="rId158" Type="http://schemas.openxmlformats.org/officeDocument/2006/relationships/hyperlink" Target="consultantplus://offline/ref=D89D9B4D253E6B1BFA2628268E1CF862326DC5864E85081188219DFD2F810F253D9FF2A2D3DDFF926E1417275CBCF896F86A95E10F3068BFm7XAL" TargetMode = "External"/>
	<Relationship Id="rId159" Type="http://schemas.openxmlformats.org/officeDocument/2006/relationships/hyperlink" Target="consultantplus://offline/ref=D89D9B4D253E6B1BFA2628268E1CF862376BC082498A081188219DFD2F810F253D9FF2A2D3DDFF956F1417275CBCF896F86A95E10F3068BFm7XAL" TargetMode = "External"/>
	<Relationship Id="rId160" Type="http://schemas.openxmlformats.org/officeDocument/2006/relationships/hyperlink" Target="consultantplus://offline/ref=D89D9B4D253E6B1BFA2628268E1CF862326DC5864E85081188219DFD2F810F253D9FF2A2D3DCFD92651417275CBCF896F86A95E10F3068BFm7XAL" TargetMode = "External"/>
	<Relationship Id="rId161" Type="http://schemas.openxmlformats.org/officeDocument/2006/relationships/hyperlink" Target="consultantplus://offline/ref=D89D9B4D253E6B1BFA2628268E1CF862376BC082498A081188219DFD2F810F253D9FF2A2D3DDFF92671417275CBCF896F86A95E10F3068BFm7XAL" TargetMode = "External"/>
	<Relationship Id="rId162" Type="http://schemas.openxmlformats.org/officeDocument/2006/relationships/hyperlink" Target="consultantplus://offline/ref=D89D9B4D253E6B1BFA2628268E1CF862376BC082498A081188219DFD2F810F253D9FF2A2D3DDFF92651417275CBCF896F86A95E10F3068BFm7XAL" TargetMode = "External"/>
	<Relationship Id="rId163" Type="http://schemas.openxmlformats.org/officeDocument/2006/relationships/hyperlink" Target="consultantplus://offline/ref=D89D9B4D253E6B1BFA2628268E1CF862376BC082498A081188219DFD2F810F253D9FF2A2D3DDFF92621417275CBCF896F86A95E10F3068BFm7XAL" TargetMode = "External"/>
	<Relationship Id="rId164" Type="http://schemas.openxmlformats.org/officeDocument/2006/relationships/hyperlink" Target="consultantplus://offline/ref=D89D9B4D253E6B1BFA2628268E1CF862376BC082498A081188219DFD2F810F253D9FF2A2D3DDFF92611417275CBCF896F86A95E10F3068BFm7XAL" TargetMode = "External"/>
	<Relationship Id="rId165" Type="http://schemas.openxmlformats.org/officeDocument/2006/relationships/hyperlink" Target="consultantplus://offline/ref=D89D9B4D253E6B1BFA2628268E1CF862376BC082498A081188219DFD2F810F253D9FF2A2D3DDFF92601417275CBCF896F86A95E10F3068BFm7XAL" TargetMode = "External"/>
	<Relationship Id="rId166" Type="http://schemas.openxmlformats.org/officeDocument/2006/relationships/hyperlink" Target="consultantplus://offline/ref=D89D9B4D253E6B1BFA2628268E1CF862376BC082498A081188219DFD2F810F253D9FF2A2D3DDFF92601417275CBCF896F86A95E10F3068BFm7XAL" TargetMode = "External"/>
	<Relationship Id="rId167" Type="http://schemas.openxmlformats.org/officeDocument/2006/relationships/hyperlink" Target="consultantplus://offline/ref=D89D9B4D253E6B1BFA2628268E1CF862376BC082498A081188219DFD2F810F253D9FF2A2D3DDFF926F1417275CBCF896F86A95E10F3068BFm7XAL" TargetMode = "External"/>
	<Relationship Id="rId168" Type="http://schemas.openxmlformats.org/officeDocument/2006/relationships/hyperlink" Target="consultantplus://offline/ref=D89D9B4D253E6B1BFA2628268E1CF862376BC082498A081188219DFD2F810F253D9FF2A2D3DDFF926E1417275CBCF896F86A95E10F3068BFm7XAL" TargetMode = "External"/>
	<Relationship Id="rId169" Type="http://schemas.openxmlformats.org/officeDocument/2006/relationships/hyperlink" Target="consultantplus://offline/ref=D89D9B4D253E6B1BFA2628268E1CF862376BC082498A081188219DFD2F810F253D9FF2A2D3DDFF93671417275CBCF896F86A95E10F3068BFm7XAL" TargetMode = "External"/>
	<Relationship Id="rId170" Type="http://schemas.openxmlformats.org/officeDocument/2006/relationships/hyperlink" Target="consultantplus://offline/ref=D89D9B4D253E6B1BFA2628268E1CF8623F6FC2874888551B807891FF288E50323AD6FEA3D3DDFF946C4B12324DE4F794E6749CF613326AmBXFL" TargetMode = "External"/>
	<Relationship Id="rId171" Type="http://schemas.openxmlformats.org/officeDocument/2006/relationships/hyperlink" Target="consultantplus://offline/ref=D89D9B4D253E6B1BFA2628268E1CF862376BC082498A081188219DFD2F810F253D9FF2A2D3DDFF93661417275CBCF896F86A95E10F3068BFm7XAL" TargetMode = "External"/>
	<Relationship Id="rId172" Type="http://schemas.openxmlformats.org/officeDocument/2006/relationships/hyperlink" Target="consultantplus://offline/ref=D89D9B4D253E6B1BFA2628268E1CF862356EC288408A081188219DFD2F810F253D9FF2A2D3DDFE97621417275CBCF896F86A95E10F3068BFm7XAL" TargetMode = "External"/>
	<Relationship Id="rId173" Type="http://schemas.openxmlformats.org/officeDocument/2006/relationships/hyperlink" Target="consultantplus://offline/ref=D89D9B4D253E6B1BFA2628268E1CF862346CC5814186081188219DFD2F810F253D9FF2A2D3DDFE97631417275CBCF896F86A95E10F3068BFm7XAL" TargetMode = "External"/>
	<Relationship Id="rId174" Type="http://schemas.openxmlformats.org/officeDocument/2006/relationships/hyperlink" Target="consultantplus://offline/ref=D89D9B4D253E6B1BFA2628268E1CF862376BC082498A081188219DFD2F810F253D9FF2A2D3DDFF93651417275CBCF896F86A95E10F3068BFm7XAL" TargetMode = "External"/>
	<Relationship Id="rId175" Type="http://schemas.openxmlformats.org/officeDocument/2006/relationships/hyperlink" Target="consultantplus://offline/ref=D89D9B4D253E6B1BFA2628268E1CF862376BC082498A081188219DFD2F810F253D9FF2A2D3DDFF93641417275CBCF896F86A95E10F3068BFm7XAL" TargetMode = "External"/>
	<Relationship Id="rId176" Type="http://schemas.openxmlformats.org/officeDocument/2006/relationships/hyperlink" Target="consultantplus://offline/ref=D89D9B4D253E6B1BFA2628268E1CF862376BC082498A081188219DFD2F810F253D9FF2A2D3DDFF93631417275CBCF896F86A95E10F3068BFm7XAL" TargetMode = "External"/>
	<Relationship Id="rId177" Type="http://schemas.openxmlformats.org/officeDocument/2006/relationships/hyperlink" Target="consultantplus://offline/ref=D89D9B4D253E6B1BFA2628268E1CF862376BC082498A081188219DFD2F810F253D9FF2A2D3DDFF93621417275CBCF896F86A95E10F3068BFm7XAL" TargetMode = "External"/>
	<Relationship Id="rId178" Type="http://schemas.openxmlformats.org/officeDocument/2006/relationships/hyperlink" Target="consultantplus://offline/ref=D89D9B4D253E6B1BFA2628268E1CF862376BC082498A081188219DFD2F810F253D9FF2A2D3DDFF93601417275CBCF896F86A95E10F3068BFm7XAL" TargetMode = "External"/>
	<Relationship Id="rId179" Type="http://schemas.openxmlformats.org/officeDocument/2006/relationships/hyperlink" Target="consultantplus://offline/ref=D89D9B4D253E6B1BFA2628268E1CF8623F65C3864888551B807891FF288E50323AD6FEA3D3DDFE926C4B12324DE4F794E6749CF613326AmBXFL" TargetMode = "External"/>
	<Relationship Id="rId180" Type="http://schemas.openxmlformats.org/officeDocument/2006/relationships/hyperlink" Target="consultantplus://offline/ref=D89D9B4D253E6B1BFA2628268E1CF862376BC082498A081188219DFD2F810F253D9FF2A2D3DDFF936E1417275CBCF896F86A95E10F3068BFm7XAL" TargetMode = "External"/>
	<Relationship Id="rId181" Type="http://schemas.openxmlformats.org/officeDocument/2006/relationships/hyperlink" Target="consultantplus://offline/ref=D89D9B4D253E6B1BFA2628268E1CF862376BC082498A081188219DFD2F810F253D9FF2A2D3DDFF936E1417275CBCF896F86A95E10F3068BFm7XAL" TargetMode = "External"/>
	<Relationship Id="rId182" Type="http://schemas.openxmlformats.org/officeDocument/2006/relationships/hyperlink" Target="consultantplus://offline/ref=D89D9B4D253E6B1BFA2628268E1CF862376BC082498A081188219DFD2F810F253D9FF2A2D3DDFF90661417275CBCF896F86A95E10F3068BFm7XAL" TargetMode = "External"/>
	<Relationship Id="rId183" Type="http://schemas.openxmlformats.org/officeDocument/2006/relationships/hyperlink" Target="consultantplus://offline/ref=D89D9B4D253E6B1BFA2628268E1CF862376BC082498A081188219DFD2F810F253D9FF2A2D3DDFF90661417275CBCF896F86A95E10F3068BFm7XAL" TargetMode = "External"/>
	<Relationship Id="rId184" Type="http://schemas.openxmlformats.org/officeDocument/2006/relationships/hyperlink" Target="consultantplus://offline/ref=D89D9B4D253E6B1BFA2628268E1CF862376BC082498A081188219DFD2F810F253D9FF2A2D3DDFF90651417275CBCF896F86A95E10F3068BFm7XAL" TargetMode = "External"/>
	<Relationship Id="rId185" Type="http://schemas.openxmlformats.org/officeDocument/2006/relationships/hyperlink" Target="consultantplus://offline/ref=D89D9B4D253E6B1BFA2628268E1CF862376BC082498A081188219DFD2F810F253D9FF2A2D3DDFF90641417275CBCF896F86A95E10F3068BFm7XAL" TargetMode = "External"/>
	<Relationship Id="rId186" Type="http://schemas.openxmlformats.org/officeDocument/2006/relationships/hyperlink" Target="consultantplus://offline/ref=D89D9B4D253E6B1BFA2628268E1CF862376BC082498A081188219DFD2F810F253D9FF2A2D3DDFF90621417275CBCF896F86A95E10F3068BFm7XAL" TargetMode = "External"/>
	<Relationship Id="rId187" Type="http://schemas.openxmlformats.org/officeDocument/2006/relationships/hyperlink" Target="consultantplus://offline/ref=D89D9B4D253E6B1BFA2628268E1CF8623F65C3864888551B807891FF288E50323AD6FEA3D3DDFE926C4B12324DE4F794E6749CF613326AmBXFL" TargetMode = "External"/>
	<Relationship Id="rId188" Type="http://schemas.openxmlformats.org/officeDocument/2006/relationships/hyperlink" Target="consultantplus://offline/ref=D89D9B4D253E6B1BFA2628268E1CF862376BC082498A081188219DFD2F810F253D9FF2A2D3DDFF90611417275CBCF896F86A95E10F3068BFm7XAL" TargetMode = "External"/>
	<Relationship Id="rId189" Type="http://schemas.openxmlformats.org/officeDocument/2006/relationships/hyperlink" Target="consultantplus://offline/ref=D89D9B4D253E6B1BFA2628268E1CF862376BC082498A081188219DFD2F810F253D9FF2A2D3DDFF90601417275CBCF896F86A95E10F3068BFm7XAL" TargetMode = "External"/>
	<Relationship Id="rId190" Type="http://schemas.openxmlformats.org/officeDocument/2006/relationships/hyperlink" Target="consultantplus://offline/ref=D89D9B4D253E6B1BFA2628268E1CF862376BC082498A081188219DFD2F810F253D9FF2A2D3DDFF906F1417275CBCF896F86A95E10F3068BFm7XAL" TargetMode = "External"/>
	<Relationship Id="rId191" Type="http://schemas.openxmlformats.org/officeDocument/2006/relationships/hyperlink" Target="consultantplus://offline/ref=D89D9B4D253E6B1BFA2628268E1CF862376BC082498A081188219DFD2F810F253D9FF2A2D3DDFF91671417275CBCF896F86A95E10F3068BFm7XAL" TargetMode = "External"/>
	<Relationship Id="rId192" Type="http://schemas.openxmlformats.org/officeDocument/2006/relationships/hyperlink" Target="consultantplus://offline/ref=D89D9B4D253E6B1BFA2628268E1CF862376BC082498A081188219DFD2F810F253D9FF2A2D3DDFF91661417275CBCF896F86A95E10F3068BFm7XAL" TargetMode = "External"/>
	<Relationship Id="rId193" Type="http://schemas.openxmlformats.org/officeDocument/2006/relationships/hyperlink" Target="consultantplus://offline/ref=D89D9B4D253E6B1BFA2628268E1CF862376BC082498A081188219DFD2F810F253D9FF2A2D3DDFF91621417275CBCF896F86A95E10F3068BFm7XA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17.05.2012 N 413
(ред. от 11.12.2020)
"Об утверждении федерального государственного образовательного стандарта среднего общего образования"
(Зарегистрировано в Минюсте России 07.06.2012 N 24480)</dc:title>
  <dcterms:created xsi:type="dcterms:W3CDTF">2022-09-20T11:23:38Z</dcterms:created>
</cp:coreProperties>
</file>